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185D4" w14:textId="77777777" w:rsidR="008A7B02" w:rsidRPr="00A92017" w:rsidRDefault="006940D0">
      <w:pPr>
        <w:spacing w:line="240" w:lineRule="auto"/>
        <w:rPr>
          <w:sz w:val="24"/>
          <w:szCs w:val="24"/>
        </w:rPr>
      </w:pP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noProof/>
          <w:position w:val="-16"/>
          <w:sz w:val="24"/>
          <w:szCs w:val="24"/>
        </w:rPr>
        <w:drawing>
          <wp:inline distT="0" distB="0" distL="0" distR="0" wp14:anchorId="303885BA" wp14:editId="036F0E16">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45C7DC99" w14:textId="77777777" w:rsidR="008A7B02" w:rsidRPr="00A92017" w:rsidRDefault="006940D0">
      <w:pPr>
        <w:spacing w:after="64" w:line="240" w:lineRule="auto"/>
        <w:ind w:right="31"/>
        <w:rPr>
          <w:sz w:val="24"/>
          <w:szCs w:val="24"/>
        </w:rPr>
      </w:pPr>
      <w:r w:rsidRPr="00A92017">
        <w:rPr>
          <w:rFonts w:ascii="Times New Roman" w:eastAsia="Times New Roman" w:hAnsi="Times New Roman" w:cs="Times New Roman"/>
          <w:sz w:val="24"/>
          <w:szCs w:val="24"/>
        </w:rPr>
        <w:t xml:space="preserve"> </w:t>
      </w:r>
    </w:p>
    <w:p w14:paraId="0CBFD931" w14:textId="79645EE6" w:rsidR="00F60412" w:rsidRDefault="006940D0" w:rsidP="00F60412">
      <w:pPr>
        <w:spacing w:line="247" w:lineRule="auto"/>
        <w:jc w:val="center"/>
        <w:rPr>
          <w:rFonts w:ascii="Book Antiqua" w:eastAsia="Book Antiqua" w:hAnsi="Book Antiqua" w:cs="Book Antiqua"/>
          <w:b/>
          <w:sz w:val="24"/>
          <w:szCs w:val="24"/>
        </w:rPr>
      </w:pPr>
      <w:r w:rsidRPr="00A92017">
        <w:rPr>
          <w:rFonts w:ascii="Book Antiqua" w:eastAsia="Book Antiqua" w:hAnsi="Book Antiqua" w:cs="Book Antiqua"/>
          <w:b/>
          <w:sz w:val="24"/>
          <w:szCs w:val="24"/>
        </w:rPr>
        <w:t>Annexure 1 - Checklist for items to accompany a new application for</w:t>
      </w:r>
      <w:r w:rsidR="00902C9E" w:rsidRPr="00A92017">
        <w:rPr>
          <w:rFonts w:ascii="Book Antiqua" w:eastAsia="Book Antiqua" w:hAnsi="Book Antiqua" w:cs="Book Antiqua"/>
          <w:b/>
          <w:sz w:val="24"/>
          <w:szCs w:val="24"/>
        </w:rPr>
        <w:t xml:space="preserve"> an</w:t>
      </w:r>
    </w:p>
    <w:p w14:paraId="1F66B778" w14:textId="58AFA1FD" w:rsidR="008A7B02" w:rsidRPr="00A92017" w:rsidRDefault="00C638A6" w:rsidP="00F60412">
      <w:pPr>
        <w:spacing w:line="247" w:lineRule="auto"/>
        <w:jc w:val="center"/>
        <w:rPr>
          <w:sz w:val="24"/>
          <w:szCs w:val="24"/>
        </w:rPr>
      </w:pPr>
      <w:r>
        <w:rPr>
          <w:rFonts w:ascii="Book Antiqua" w:eastAsia="Book Antiqua" w:hAnsi="Book Antiqua" w:cs="Book Antiqua"/>
          <w:b/>
          <w:sz w:val="24"/>
          <w:szCs w:val="24"/>
        </w:rPr>
        <w:t>Authorized Registrar</w:t>
      </w:r>
      <w:r w:rsidR="00F60412">
        <w:rPr>
          <w:rFonts w:ascii="Book Antiqua" w:eastAsia="Book Antiqua" w:hAnsi="Book Antiqua" w:cs="Book Antiqua"/>
          <w:b/>
          <w:sz w:val="24"/>
          <w:szCs w:val="24"/>
        </w:rPr>
        <w:t xml:space="preserve"> Licence</w:t>
      </w:r>
    </w:p>
    <w:p w14:paraId="0C5C7EC5" w14:textId="01B83C8F" w:rsidR="008A7B02" w:rsidRPr="00A92017" w:rsidRDefault="006940D0" w:rsidP="00480C81">
      <w:pPr>
        <w:spacing w:after="54" w:line="240" w:lineRule="auto"/>
        <w:rPr>
          <w:sz w:val="24"/>
          <w:szCs w:val="24"/>
        </w:rPr>
      </w:pPr>
      <w:r w:rsidRPr="00A92017">
        <w:rPr>
          <w:rFonts w:ascii="Times New Roman" w:eastAsia="Times New Roman" w:hAnsi="Times New Roman" w:cs="Times New Roman"/>
          <w:sz w:val="24"/>
          <w:szCs w:val="24"/>
        </w:rPr>
        <w:t xml:space="preserve">  </w:t>
      </w: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DA1E12" w:rsidRPr="00480C81" w14:paraId="3D3BADF5" w14:textId="77777777" w:rsidTr="003D1F95">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4D062F4B" w14:textId="77777777" w:rsidR="00DA1E12" w:rsidRPr="00480C81" w:rsidRDefault="00DA1E12" w:rsidP="003D1F95">
            <w:pPr>
              <w:spacing w:after="57" w:line="240" w:lineRule="auto"/>
            </w:pPr>
            <w:r w:rsidRPr="00480C81">
              <w:rPr>
                <w:rFonts w:ascii="Book Antiqua" w:eastAsia="Book Antiqua" w:hAnsi="Book Antiqua" w:cs="Book Antiqua"/>
                <w:b/>
              </w:rPr>
              <w:t xml:space="preserve">ITEM TO BE SUBMITTED </w:t>
            </w:r>
          </w:p>
          <w:p w14:paraId="01511FE6" w14:textId="77777777" w:rsidR="00DA1E12" w:rsidRPr="00480C81" w:rsidRDefault="00DA1E12" w:rsidP="003D1F95">
            <w:r w:rsidRPr="00480C81">
              <w:rPr>
                <w:rFonts w:ascii="Times New Roman" w:eastAsia="Times New Roman" w:hAnsi="Times New Roman" w:cs="Times New Roman"/>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20417141" w14:textId="77777777" w:rsidR="00DA1E12" w:rsidRPr="00480C81" w:rsidRDefault="00DA1E12" w:rsidP="003D1F95">
            <w:pPr>
              <w:spacing w:after="57" w:line="240" w:lineRule="auto"/>
            </w:pPr>
            <w:r w:rsidRPr="00480C81">
              <w:rPr>
                <w:rFonts w:ascii="Times New Roman" w:eastAsia="Times New Roman" w:hAnsi="Times New Roman" w:cs="Times New Roman"/>
              </w:rPr>
              <w:t xml:space="preserve"> </w:t>
            </w:r>
            <w:r w:rsidRPr="00480C81">
              <w:rPr>
                <w:rFonts w:ascii="Times New Roman" w:eastAsia="Times New Roman" w:hAnsi="Times New Roman" w:cs="Times New Roman"/>
              </w:rPr>
              <w:tab/>
            </w:r>
            <w:r w:rsidRPr="00480C81">
              <w:rPr>
                <w:rFonts w:ascii="Book Antiqua" w:eastAsia="Book Antiqua" w:hAnsi="Book Antiqua" w:cs="Book Antiqua"/>
                <w:b/>
              </w:rPr>
              <w:t xml:space="preserve">Comment </w:t>
            </w:r>
          </w:p>
          <w:p w14:paraId="09A29506" w14:textId="77777777" w:rsidR="00DA1E12" w:rsidRPr="00480C81" w:rsidRDefault="00DA1E12" w:rsidP="003D1F95">
            <w:r w:rsidRPr="00480C81">
              <w:rPr>
                <w:rFonts w:ascii="Times New Roman" w:eastAsia="Times New Roman" w:hAnsi="Times New Roman" w:cs="Times New Roman"/>
              </w:rPr>
              <w:t xml:space="preserve"> </w:t>
            </w:r>
          </w:p>
        </w:tc>
      </w:tr>
      <w:tr w:rsidR="00DA1E12" w:rsidRPr="00480C81" w14:paraId="7B9D767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58D56A0" w14:textId="6EFC896F" w:rsidR="00DA1E12" w:rsidRPr="00480C81" w:rsidRDefault="00DA1E12" w:rsidP="003D1F95">
            <w:pPr>
              <w:spacing w:after="57" w:line="240" w:lineRule="auto"/>
              <w:jc w:val="both"/>
              <w:rPr>
                <w:b/>
                <w:bCs/>
              </w:rPr>
            </w:pPr>
            <w:r w:rsidRPr="00480C81">
              <w:rPr>
                <w:rFonts w:ascii="Book Antiqua" w:eastAsia="Book Antiqua" w:hAnsi="Book Antiqua" w:cs="Book Antiqua"/>
                <w:b/>
                <w:bCs/>
              </w:rPr>
              <w:t xml:space="preserve">Completed </w:t>
            </w:r>
            <w:r w:rsidR="000D0910">
              <w:rPr>
                <w:rFonts w:ascii="Book Antiqua" w:eastAsia="Book Antiqua" w:hAnsi="Book Antiqua" w:cs="Book Antiqua"/>
                <w:b/>
                <w:bCs/>
              </w:rPr>
              <w:t xml:space="preserve">Form </w:t>
            </w:r>
            <w:r w:rsidR="004D4E1B">
              <w:rPr>
                <w:rFonts w:ascii="Book Antiqua" w:eastAsia="Book Antiqua" w:hAnsi="Book Antiqua" w:cs="Book Antiqua"/>
                <w:b/>
                <w:bCs/>
              </w:rPr>
              <w:t>2</w:t>
            </w:r>
            <w:r w:rsidRPr="00480C81">
              <w:rPr>
                <w:rFonts w:ascii="Book Antiqua" w:eastAsia="Book Antiqua" w:hAnsi="Book Antiqua" w:cs="Book Antiqua"/>
                <w:b/>
                <w:bCs/>
              </w:rPr>
              <w:t xml:space="preserve"> signed by the </w:t>
            </w:r>
            <w:r w:rsidR="000D0910">
              <w:rPr>
                <w:rFonts w:ascii="Book Antiqua" w:eastAsia="Book Antiqua" w:hAnsi="Book Antiqua" w:cs="Book Antiqua"/>
                <w:b/>
                <w:bCs/>
              </w:rPr>
              <w:t>applicant</w:t>
            </w:r>
            <w:r w:rsidRPr="00480C81">
              <w:rPr>
                <w:rFonts w:ascii="Book Antiqua" w:eastAsia="Book Antiqua" w:hAnsi="Book Antiqua" w:cs="Book Antiqua"/>
                <w:b/>
                <w:bCs/>
              </w:rPr>
              <w:t xml:space="preserve"> </w:t>
            </w:r>
          </w:p>
        </w:tc>
        <w:tc>
          <w:tcPr>
            <w:tcW w:w="3816" w:type="dxa"/>
            <w:tcBorders>
              <w:top w:val="single" w:sz="8" w:space="0" w:color="000000"/>
              <w:left w:val="single" w:sz="4" w:space="0" w:color="000000"/>
              <w:bottom w:val="single" w:sz="8" w:space="0" w:color="000000"/>
              <w:right w:val="single" w:sz="4" w:space="0" w:color="000000"/>
            </w:tcBorders>
          </w:tcPr>
          <w:p w14:paraId="0A41065B" w14:textId="77777777" w:rsidR="00DA1E12" w:rsidRPr="00480C81" w:rsidRDefault="00DA1E12" w:rsidP="003D1F95">
            <w:pPr>
              <w:spacing w:after="63" w:line="240" w:lineRule="auto"/>
            </w:pPr>
          </w:p>
        </w:tc>
      </w:tr>
      <w:tr w:rsidR="00DA1E12" w:rsidRPr="00480C81" w14:paraId="0CB1B3E7"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62D5E5C1" w14:textId="77777777" w:rsidR="00DA1E12" w:rsidRPr="00480C81" w:rsidRDefault="00DA1E12" w:rsidP="003D1F95">
            <w:pPr>
              <w:spacing w:after="57" w:line="240" w:lineRule="auto"/>
              <w:jc w:val="both"/>
              <w:rPr>
                <w:rFonts w:ascii="Times New Roman" w:eastAsia="Times New Roman" w:hAnsi="Times New Roman" w:cs="Times New Roman"/>
                <w:b/>
                <w:bCs/>
              </w:rPr>
            </w:pPr>
            <w:r w:rsidRPr="00480C81">
              <w:rPr>
                <w:rFonts w:ascii="Times New Roman" w:eastAsia="Times New Roman" w:hAnsi="Times New Roman" w:cs="Times New Roman"/>
                <w:b/>
                <w:bCs/>
              </w:rPr>
              <w:t>Certified copy of Certificate of Incorporation</w:t>
            </w:r>
          </w:p>
        </w:tc>
        <w:tc>
          <w:tcPr>
            <w:tcW w:w="3816" w:type="dxa"/>
            <w:tcBorders>
              <w:top w:val="single" w:sz="8" w:space="0" w:color="000000"/>
              <w:left w:val="single" w:sz="4" w:space="0" w:color="000000"/>
              <w:bottom w:val="single" w:sz="8" w:space="0" w:color="000000"/>
              <w:right w:val="single" w:sz="4" w:space="0" w:color="000000"/>
            </w:tcBorders>
          </w:tcPr>
          <w:p w14:paraId="42DBFE25" w14:textId="77777777" w:rsidR="00DA1E12" w:rsidRPr="00480C81" w:rsidRDefault="00DA1E12" w:rsidP="003D1F95">
            <w:pPr>
              <w:spacing w:after="63" w:line="240" w:lineRule="auto"/>
              <w:rPr>
                <w:rFonts w:ascii="Times New Roman" w:eastAsia="Times New Roman" w:hAnsi="Times New Roman" w:cs="Times New Roman"/>
              </w:rPr>
            </w:pPr>
          </w:p>
        </w:tc>
      </w:tr>
      <w:tr w:rsidR="000D0910" w:rsidRPr="00480C81" w14:paraId="45C3B80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78B39C8C" w14:textId="00770996" w:rsidR="000D0910" w:rsidRPr="00480C81" w:rsidRDefault="000D0910" w:rsidP="003D1F95">
            <w:pPr>
              <w:spacing w:after="57" w:line="240" w:lineRule="auto"/>
              <w:jc w:val="both"/>
              <w:rPr>
                <w:rFonts w:ascii="Times New Roman" w:eastAsia="Times New Roman" w:hAnsi="Times New Roman" w:cs="Times New Roman"/>
                <w:b/>
                <w:bCs/>
              </w:rPr>
            </w:pPr>
            <w:r w:rsidRPr="00480C81">
              <w:rPr>
                <w:rFonts w:ascii="Book Antiqua" w:eastAsia="Book Antiqua" w:hAnsi="Book Antiqua" w:cs="Book Antiqua"/>
                <w:b/>
              </w:rPr>
              <w:t>Certified copy of Articles and Memorandum of Association related to the business to be conducted under the license category applied for.</w:t>
            </w:r>
            <w:r w:rsidRPr="00480C81">
              <w:rPr>
                <w:rFonts w:ascii="Tahoma" w:hAnsi="Tahoma" w:cs="Tahoma"/>
                <w:shd w:val="clear" w:color="auto" w:fill="FFFFFF"/>
              </w:rPr>
              <w:t> </w:t>
            </w:r>
          </w:p>
        </w:tc>
        <w:tc>
          <w:tcPr>
            <w:tcW w:w="3816" w:type="dxa"/>
            <w:tcBorders>
              <w:top w:val="single" w:sz="8" w:space="0" w:color="000000"/>
              <w:left w:val="single" w:sz="4" w:space="0" w:color="000000"/>
              <w:bottom w:val="single" w:sz="8" w:space="0" w:color="000000"/>
              <w:right w:val="single" w:sz="4" w:space="0" w:color="000000"/>
            </w:tcBorders>
          </w:tcPr>
          <w:p w14:paraId="1D89AD22" w14:textId="77777777" w:rsidR="000D0910" w:rsidRPr="00480C81" w:rsidRDefault="000D0910" w:rsidP="003D1F95">
            <w:pPr>
              <w:spacing w:after="63" w:line="240" w:lineRule="auto"/>
              <w:rPr>
                <w:rFonts w:ascii="Times New Roman" w:eastAsia="Times New Roman" w:hAnsi="Times New Roman" w:cs="Times New Roman"/>
              </w:rPr>
            </w:pPr>
          </w:p>
        </w:tc>
      </w:tr>
      <w:tr w:rsidR="00527F71" w:rsidRPr="00480C81" w14:paraId="6EDF594A"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1C5D274E" w14:textId="779657C1" w:rsidR="00527F71" w:rsidRPr="00EA7913" w:rsidRDefault="00527F71" w:rsidP="00527F71">
            <w:pPr>
              <w:spacing w:after="35" w:line="259" w:lineRule="auto"/>
              <w:rPr>
                <w:rFonts w:ascii="Book Antiqua" w:eastAsia="Book Antiqua" w:hAnsi="Book Antiqua" w:cs="Book Antiqua"/>
                <w:b/>
              </w:rPr>
            </w:pPr>
            <w:r w:rsidRPr="00EA7913">
              <w:rPr>
                <w:rFonts w:ascii="Book Antiqua" w:eastAsia="Book Antiqua" w:hAnsi="Book Antiqua" w:cs="Book Antiqua"/>
                <w:b/>
              </w:rPr>
              <w:t>A full set of latest audited financial statements</w:t>
            </w:r>
            <w:r>
              <w:rPr>
                <w:rFonts w:ascii="Book Antiqua" w:eastAsia="Book Antiqua" w:hAnsi="Book Antiqua" w:cs="Book Antiqua"/>
                <w:b/>
              </w:rPr>
              <w:t xml:space="preserve"> for the </w:t>
            </w:r>
            <w:r w:rsidRPr="00527F71">
              <w:rPr>
                <w:rFonts w:ascii="Book Antiqua" w:eastAsia="Book Antiqua" w:hAnsi="Book Antiqua" w:cs="Book Antiqua"/>
                <w:b/>
              </w:rPr>
              <w:t>preceding two years</w:t>
            </w:r>
            <w:r w:rsidRPr="00EA7913">
              <w:rPr>
                <w:rFonts w:ascii="Book Antiqua" w:eastAsia="Book Antiqua" w:hAnsi="Book Antiqua" w:cs="Book Antiqua"/>
                <w:b/>
              </w:rPr>
              <w:t xml:space="preserve">; </w:t>
            </w:r>
          </w:p>
          <w:p w14:paraId="3CB98BD1" w14:textId="77777777" w:rsidR="00527F71" w:rsidRPr="00EA7913" w:rsidRDefault="00527F71" w:rsidP="00527F71">
            <w:pPr>
              <w:spacing w:line="259" w:lineRule="auto"/>
              <w:rPr>
                <w:rFonts w:ascii="Book Antiqua" w:eastAsia="Book Antiqua" w:hAnsi="Book Antiqua" w:cs="Book Antiqua"/>
                <w:b/>
              </w:rPr>
            </w:pPr>
            <w:r w:rsidRPr="00EA7913">
              <w:rPr>
                <w:rFonts w:ascii="Book Antiqua" w:eastAsia="Book Antiqua" w:hAnsi="Book Antiqua" w:cs="Book Antiqua"/>
                <w:b/>
              </w:rPr>
              <w:t xml:space="preserve"> </w:t>
            </w:r>
          </w:p>
          <w:p w14:paraId="35359869" w14:textId="77777777" w:rsidR="00527F71" w:rsidRPr="00EA7913" w:rsidRDefault="00527F71" w:rsidP="00527F71">
            <w:pPr>
              <w:spacing w:after="21" w:line="259" w:lineRule="auto"/>
              <w:rPr>
                <w:rFonts w:ascii="Book Antiqua" w:eastAsia="Book Antiqua" w:hAnsi="Book Antiqua" w:cs="Book Antiqua"/>
                <w:b/>
              </w:rPr>
            </w:pPr>
            <w:r w:rsidRPr="00EA7913">
              <w:rPr>
                <w:rFonts w:ascii="Book Antiqua" w:eastAsia="Book Antiqua" w:hAnsi="Book Antiqua" w:cs="Book Antiqua"/>
                <w:b/>
              </w:rPr>
              <w:t xml:space="preserve">These should include; </w:t>
            </w:r>
          </w:p>
          <w:p w14:paraId="6424B28F" w14:textId="77777777" w:rsidR="00527F71" w:rsidRPr="00EA7913" w:rsidRDefault="00527F71" w:rsidP="00527F71">
            <w:pPr>
              <w:numPr>
                <w:ilvl w:val="0"/>
                <w:numId w:val="5"/>
              </w:numPr>
              <w:spacing w:after="6" w:line="259" w:lineRule="auto"/>
              <w:ind w:hanging="269"/>
              <w:rPr>
                <w:rFonts w:ascii="Book Antiqua" w:eastAsia="Book Antiqua" w:hAnsi="Book Antiqua" w:cs="Book Antiqua"/>
                <w:b/>
              </w:rPr>
            </w:pPr>
            <w:r w:rsidRPr="00EA7913">
              <w:rPr>
                <w:rFonts w:ascii="Book Antiqua" w:eastAsia="Book Antiqua" w:hAnsi="Book Antiqua" w:cs="Book Antiqua"/>
                <w:i/>
              </w:rPr>
              <w:t xml:space="preserve">Statement of financial position; </w:t>
            </w:r>
          </w:p>
          <w:p w14:paraId="6EE2FD8D" w14:textId="77777777" w:rsidR="00527F71" w:rsidRPr="00EA7913" w:rsidRDefault="00527F71" w:rsidP="00527F71">
            <w:pPr>
              <w:numPr>
                <w:ilvl w:val="0"/>
                <w:numId w:val="5"/>
              </w:numPr>
              <w:spacing w:after="6" w:line="259" w:lineRule="auto"/>
              <w:ind w:hanging="269"/>
              <w:rPr>
                <w:rFonts w:ascii="Book Antiqua" w:eastAsia="Book Antiqua" w:hAnsi="Book Antiqua" w:cs="Book Antiqua"/>
                <w:b/>
              </w:rPr>
            </w:pPr>
            <w:r w:rsidRPr="00EA7913">
              <w:rPr>
                <w:rFonts w:ascii="Book Antiqua" w:eastAsia="Book Antiqua" w:hAnsi="Book Antiqua" w:cs="Book Antiqua"/>
                <w:i/>
              </w:rPr>
              <w:t xml:space="preserve">Statement of comprehensive income; </w:t>
            </w:r>
          </w:p>
          <w:p w14:paraId="1525EFC1" w14:textId="77777777" w:rsidR="00527F71" w:rsidRPr="00EA7913" w:rsidRDefault="00527F71" w:rsidP="00527F71">
            <w:pPr>
              <w:numPr>
                <w:ilvl w:val="0"/>
                <w:numId w:val="5"/>
              </w:numPr>
              <w:spacing w:after="9" w:line="259" w:lineRule="auto"/>
              <w:ind w:hanging="269"/>
              <w:rPr>
                <w:rFonts w:ascii="Book Antiqua" w:eastAsia="Book Antiqua" w:hAnsi="Book Antiqua" w:cs="Book Antiqua"/>
                <w:b/>
              </w:rPr>
            </w:pPr>
            <w:r w:rsidRPr="00EA7913">
              <w:rPr>
                <w:rFonts w:ascii="Book Antiqua" w:eastAsia="Book Antiqua" w:hAnsi="Book Antiqua" w:cs="Book Antiqua"/>
                <w:i/>
              </w:rPr>
              <w:t xml:space="preserve">Statement of cash flows </w:t>
            </w:r>
          </w:p>
          <w:p w14:paraId="6B6B7762" w14:textId="77777777" w:rsidR="00527F71" w:rsidRPr="00EA7913" w:rsidRDefault="00527F71" w:rsidP="00527F71">
            <w:pPr>
              <w:numPr>
                <w:ilvl w:val="0"/>
                <w:numId w:val="5"/>
              </w:numPr>
              <w:spacing w:after="6" w:line="259" w:lineRule="auto"/>
              <w:ind w:hanging="269"/>
              <w:rPr>
                <w:rFonts w:ascii="Book Antiqua" w:eastAsia="Book Antiqua" w:hAnsi="Book Antiqua" w:cs="Book Antiqua"/>
                <w:b/>
              </w:rPr>
            </w:pPr>
            <w:r w:rsidRPr="00EA7913">
              <w:rPr>
                <w:rFonts w:ascii="Book Antiqua" w:eastAsia="Book Antiqua" w:hAnsi="Book Antiqua" w:cs="Book Antiqua"/>
                <w:i/>
              </w:rPr>
              <w:t xml:space="preserve">Statement of changes in equity </w:t>
            </w:r>
          </w:p>
          <w:p w14:paraId="751700E6" w14:textId="249DE171" w:rsidR="00527F71" w:rsidRPr="00527F71" w:rsidRDefault="00527F71" w:rsidP="00527F71">
            <w:pPr>
              <w:numPr>
                <w:ilvl w:val="0"/>
                <w:numId w:val="5"/>
              </w:numPr>
              <w:spacing w:after="32" w:line="259" w:lineRule="auto"/>
              <w:ind w:hanging="269"/>
              <w:rPr>
                <w:rFonts w:ascii="Book Antiqua" w:eastAsia="Book Antiqua" w:hAnsi="Book Antiqua" w:cs="Book Antiqua"/>
                <w:b/>
              </w:rPr>
            </w:pPr>
            <w:r w:rsidRPr="00EA7913">
              <w:rPr>
                <w:rFonts w:ascii="Book Antiqua" w:eastAsia="Book Antiqua" w:hAnsi="Book Antiqua" w:cs="Book Antiqua"/>
                <w:i/>
              </w:rPr>
              <w:t xml:space="preserve">Notes to the financial statements </w:t>
            </w:r>
          </w:p>
        </w:tc>
        <w:tc>
          <w:tcPr>
            <w:tcW w:w="3816" w:type="dxa"/>
            <w:tcBorders>
              <w:top w:val="single" w:sz="8" w:space="0" w:color="000000"/>
              <w:left w:val="single" w:sz="4" w:space="0" w:color="000000"/>
              <w:bottom w:val="single" w:sz="8" w:space="0" w:color="000000"/>
              <w:right w:val="single" w:sz="4" w:space="0" w:color="000000"/>
            </w:tcBorders>
          </w:tcPr>
          <w:p w14:paraId="0E8A68B3" w14:textId="77777777" w:rsidR="00527F71" w:rsidRPr="00480C81" w:rsidRDefault="00527F71" w:rsidP="003D1F95">
            <w:pPr>
              <w:spacing w:after="63" w:line="240" w:lineRule="auto"/>
              <w:rPr>
                <w:rFonts w:ascii="Times New Roman" w:eastAsia="Times New Roman" w:hAnsi="Times New Roman" w:cs="Times New Roman"/>
              </w:rPr>
            </w:pPr>
          </w:p>
        </w:tc>
      </w:tr>
      <w:tr w:rsidR="00527F71" w:rsidRPr="00480C81" w14:paraId="74404246"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264078EB" w14:textId="0701D290" w:rsidR="00527F71" w:rsidRDefault="00527F71" w:rsidP="00527F71">
            <w:pPr>
              <w:spacing w:after="73" w:line="259" w:lineRule="auto"/>
              <w:rPr>
                <w:rFonts w:ascii="Book Antiqua" w:eastAsia="Book Antiqua" w:hAnsi="Book Antiqua" w:cs="Book Antiqua"/>
                <w:b/>
              </w:rPr>
            </w:pPr>
            <w:r>
              <w:rPr>
                <w:rFonts w:ascii="Book Antiqua" w:eastAsia="Book Antiqua" w:hAnsi="Book Antiqua" w:cs="Book Antiqua"/>
                <w:b/>
              </w:rPr>
              <w:t>Most current management accounts audited by an external auditor / Audited Statement of Affairs</w:t>
            </w:r>
          </w:p>
          <w:p w14:paraId="23B60FB1" w14:textId="0DF192BF" w:rsidR="00527F71" w:rsidRPr="00527F71" w:rsidRDefault="00527F71" w:rsidP="00527F71">
            <w:pPr>
              <w:spacing w:after="73" w:line="259" w:lineRule="auto"/>
              <w:rPr>
                <w:rFonts w:ascii="Book Antiqua" w:eastAsia="Book Antiqua" w:hAnsi="Book Antiqua" w:cs="Book Antiqua"/>
                <w:bCs/>
                <w:i/>
                <w:iCs/>
              </w:rPr>
            </w:pPr>
            <w:r w:rsidRPr="00527F71">
              <w:rPr>
                <w:rFonts w:ascii="Book Antiqua" w:eastAsia="Book Antiqua" w:hAnsi="Book Antiqua" w:cs="Book Antiqua"/>
                <w:bCs/>
              </w:rPr>
              <w:t>In case the applicant is a new company, this requirement can be substituted by submission of financial projections for three consecutive years ,the latest bank statements   and an audited statement of affairs.</w:t>
            </w:r>
          </w:p>
        </w:tc>
        <w:tc>
          <w:tcPr>
            <w:tcW w:w="3816" w:type="dxa"/>
            <w:tcBorders>
              <w:top w:val="single" w:sz="8" w:space="0" w:color="000000"/>
              <w:left w:val="single" w:sz="4" w:space="0" w:color="000000"/>
              <w:bottom w:val="single" w:sz="8" w:space="0" w:color="000000"/>
              <w:right w:val="single" w:sz="4" w:space="0" w:color="000000"/>
            </w:tcBorders>
          </w:tcPr>
          <w:p w14:paraId="1A84D085" w14:textId="77777777" w:rsidR="00527F71" w:rsidRPr="00480C81" w:rsidRDefault="00527F71" w:rsidP="003D1F95">
            <w:pPr>
              <w:spacing w:after="63" w:line="240" w:lineRule="auto"/>
              <w:rPr>
                <w:rFonts w:ascii="Times New Roman" w:eastAsia="Times New Roman" w:hAnsi="Times New Roman" w:cs="Times New Roman"/>
              </w:rPr>
            </w:pPr>
          </w:p>
        </w:tc>
      </w:tr>
      <w:tr w:rsidR="00EF21AA" w:rsidRPr="00480C81" w14:paraId="7518B4B7"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C6F7904" w14:textId="29279DEC" w:rsidR="00EF21AA" w:rsidRPr="00480C81" w:rsidRDefault="00EF21AA" w:rsidP="00EF21AA">
            <w:pPr>
              <w:spacing w:after="103" w:line="240" w:lineRule="auto"/>
              <w:jc w:val="both"/>
              <w:rPr>
                <w:rFonts w:ascii="Book Antiqua" w:eastAsia="Book Antiqua" w:hAnsi="Book Antiqua" w:cs="Book Antiqua"/>
                <w:b/>
              </w:rPr>
            </w:pPr>
            <w:r>
              <w:rPr>
                <w:rFonts w:ascii="Book Antiqua" w:eastAsia="Book Antiqua" w:hAnsi="Book Antiqua" w:cs="Book Antiqua"/>
                <w:b/>
              </w:rPr>
              <w:t>A</w:t>
            </w:r>
            <w:r w:rsidRPr="00EF21AA">
              <w:rPr>
                <w:rFonts w:ascii="Book Antiqua" w:eastAsia="Book Antiqua" w:hAnsi="Book Antiqua" w:cs="Book Antiqua"/>
                <w:b/>
              </w:rPr>
              <w:t>n undertaking to maintain proper records and render returns;</w:t>
            </w:r>
          </w:p>
        </w:tc>
        <w:tc>
          <w:tcPr>
            <w:tcW w:w="3816" w:type="dxa"/>
            <w:tcBorders>
              <w:top w:val="single" w:sz="8" w:space="0" w:color="000000"/>
              <w:left w:val="single" w:sz="4" w:space="0" w:color="000000"/>
              <w:bottom w:val="single" w:sz="8" w:space="0" w:color="000000"/>
              <w:right w:val="single" w:sz="4" w:space="0" w:color="000000"/>
            </w:tcBorders>
          </w:tcPr>
          <w:p w14:paraId="1B826992" w14:textId="77777777" w:rsidR="00EF21AA" w:rsidRPr="00480C81" w:rsidRDefault="00EF21AA" w:rsidP="003D1F95">
            <w:pPr>
              <w:spacing w:after="63" w:line="240" w:lineRule="auto"/>
              <w:rPr>
                <w:rFonts w:ascii="Times New Roman" w:eastAsia="Times New Roman" w:hAnsi="Times New Roman" w:cs="Times New Roman"/>
              </w:rPr>
            </w:pPr>
          </w:p>
        </w:tc>
      </w:tr>
      <w:tr w:rsidR="00EF21AA" w:rsidRPr="00480C81" w14:paraId="51129918"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54519EC" w14:textId="71963885" w:rsidR="00EF21AA" w:rsidRPr="00EF21AA" w:rsidRDefault="00EF21AA" w:rsidP="00EF21AA">
            <w:pPr>
              <w:spacing w:line="240" w:lineRule="auto"/>
              <w:jc w:val="both"/>
              <w:rPr>
                <w:rFonts w:ascii="Book Antiqua" w:eastAsia="Book Antiqua" w:hAnsi="Book Antiqua" w:cs="Book Antiqua"/>
                <w:b/>
              </w:rPr>
            </w:pPr>
            <w:r>
              <w:rPr>
                <w:rFonts w:ascii="Book Antiqua" w:eastAsia="Book Antiqua" w:hAnsi="Book Antiqua" w:cs="Book Antiqua"/>
                <w:b/>
              </w:rPr>
              <w:t>I</w:t>
            </w:r>
            <w:r w:rsidRPr="00EF21AA">
              <w:rPr>
                <w:rFonts w:ascii="Book Antiqua" w:eastAsia="Book Antiqua" w:hAnsi="Book Antiqua" w:cs="Book Antiqua"/>
                <w:b/>
              </w:rPr>
              <w:t>nformation on necessary infrastructure such as office</w:t>
            </w:r>
          </w:p>
          <w:p w14:paraId="370048AE" w14:textId="77777777" w:rsidR="00EF21AA" w:rsidRPr="00EF21AA" w:rsidRDefault="00EF21AA" w:rsidP="00EF21AA">
            <w:pPr>
              <w:spacing w:line="240" w:lineRule="auto"/>
              <w:jc w:val="both"/>
              <w:rPr>
                <w:rFonts w:ascii="Book Antiqua" w:eastAsia="Book Antiqua" w:hAnsi="Book Antiqua" w:cs="Book Antiqua"/>
                <w:b/>
              </w:rPr>
            </w:pPr>
            <w:r w:rsidRPr="00EF21AA">
              <w:rPr>
                <w:rFonts w:ascii="Book Antiqua" w:eastAsia="Book Antiqua" w:hAnsi="Book Antiqua" w:cs="Book Antiqua"/>
                <w:b/>
              </w:rPr>
              <w:t>space, sufficient manpower and records storage and</w:t>
            </w:r>
          </w:p>
          <w:p w14:paraId="4EF0CD38" w14:textId="353CCA84" w:rsidR="00EF21AA" w:rsidRDefault="00EF21AA" w:rsidP="00EF21AA">
            <w:pPr>
              <w:spacing w:line="240" w:lineRule="auto"/>
              <w:jc w:val="both"/>
              <w:rPr>
                <w:rFonts w:ascii="Book Antiqua" w:eastAsia="Book Antiqua" w:hAnsi="Book Antiqua" w:cs="Book Antiqua"/>
                <w:b/>
              </w:rPr>
            </w:pPr>
            <w:r w:rsidRPr="00EF21AA">
              <w:rPr>
                <w:rFonts w:ascii="Book Antiqua" w:eastAsia="Book Antiqua" w:hAnsi="Book Antiqua" w:cs="Book Antiqua"/>
                <w:b/>
              </w:rPr>
              <w:t>management facilities such as fire proof cabinets, filing</w:t>
            </w:r>
            <w:r>
              <w:rPr>
                <w:rFonts w:ascii="Book Antiqua" w:eastAsia="Book Antiqua" w:hAnsi="Book Antiqua" w:cs="Book Antiqua"/>
                <w:b/>
              </w:rPr>
              <w:t xml:space="preserve"> </w:t>
            </w:r>
            <w:r w:rsidRPr="00EF21AA">
              <w:rPr>
                <w:rFonts w:ascii="Book Antiqua" w:eastAsia="Book Antiqua" w:hAnsi="Book Antiqua" w:cs="Book Antiqua"/>
                <w:b/>
              </w:rPr>
              <w:t>cabinets, registers and information systems and back-ups;</w:t>
            </w:r>
          </w:p>
        </w:tc>
        <w:tc>
          <w:tcPr>
            <w:tcW w:w="3816" w:type="dxa"/>
            <w:tcBorders>
              <w:top w:val="single" w:sz="8" w:space="0" w:color="000000"/>
              <w:left w:val="single" w:sz="4" w:space="0" w:color="000000"/>
              <w:bottom w:val="single" w:sz="8" w:space="0" w:color="000000"/>
              <w:right w:val="single" w:sz="4" w:space="0" w:color="000000"/>
            </w:tcBorders>
          </w:tcPr>
          <w:p w14:paraId="06FDC8F2" w14:textId="77777777" w:rsidR="00EF21AA" w:rsidRPr="00480C81" w:rsidRDefault="00EF21AA" w:rsidP="003D1F95">
            <w:pPr>
              <w:spacing w:after="63" w:line="240" w:lineRule="auto"/>
              <w:rPr>
                <w:rFonts w:ascii="Times New Roman" w:eastAsia="Times New Roman" w:hAnsi="Times New Roman" w:cs="Times New Roman"/>
              </w:rPr>
            </w:pPr>
          </w:p>
        </w:tc>
      </w:tr>
      <w:tr w:rsidR="00EF21AA" w:rsidRPr="00480C81" w14:paraId="442305DD"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7B5EE78B" w14:textId="542C8BFE" w:rsidR="00EF21AA" w:rsidRDefault="00EF21AA" w:rsidP="00EF21AA">
            <w:pPr>
              <w:spacing w:line="240" w:lineRule="auto"/>
              <w:jc w:val="both"/>
              <w:rPr>
                <w:rFonts w:ascii="Book Antiqua" w:eastAsia="Book Antiqua" w:hAnsi="Book Antiqua" w:cs="Book Antiqua"/>
                <w:b/>
              </w:rPr>
            </w:pPr>
            <w:r>
              <w:rPr>
                <w:rFonts w:ascii="Book Antiqua" w:eastAsia="Book Antiqua" w:hAnsi="Book Antiqua" w:cs="Book Antiqua"/>
                <w:b/>
              </w:rPr>
              <w:t>I</w:t>
            </w:r>
            <w:r w:rsidRPr="00EF21AA">
              <w:rPr>
                <w:rFonts w:ascii="Book Antiqua" w:eastAsia="Book Antiqua" w:hAnsi="Book Antiqua" w:cs="Book Antiqua"/>
                <w:b/>
              </w:rPr>
              <w:t>nformation on control measures for access to records;</w:t>
            </w:r>
          </w:p>
        </w:tc>
        <w:tc>
          <w:tcPr>
            <w:tcW w:w="3816" w:type="dxa"/>
            <w:tcBorders>
              <w:top w:val="single" w:sz="8" w:space="0" w:color="000000"/>
              <w:left w:val="single" w:sz="4" w:space="0" w:color="000000"/>
              <w:bottom w:val="single" w:sz="8" w:space="0" w:color="000000"/>
              <w:right w:val="single" w:sz="4" w:space="0" w:color="000000"/>
            </w:tcBorders>
          </w:tcPr>
          <w:p w14:paraId="02E5C77F" w14:textId="77777777" w:rsidR="00EF21AA" w:rsidRPr="00480C81" w:rsidRDefault="00EF21AA" w:rsidP="003D1F95">
            <w:pPr>
              <w:spacing w:after="63" w:line="240" w:lineRule="auto"/>
              <w:rPr>
                <w:rFonts w:ascii="Times New Roman" w:eastAsia="Times New Roman" w:hAnsi="Times New Roman" w:cs="Times New Roman"/>
              </w:rPr>
            </w:pPr>
          </w:p>
        </w:tc>
      </w:tr>
      <w:tr w:rsidR="00EF21AA" w:rsidRPr="00480C81" w14:paraId="1F8F34CE"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F7BCDE3" w14:textId="033547B9" w:rsidR="00EF21AA" w:rsidRDefault="00EF21AA" w:rsidP="00EF21AA">
            <w:pPr>
              <w:spacing w:line="240" w:lineRule="auto"/>
              <w:jc w:val="both"/>
              <w:rPr>
                <w:rFonts w:ascii="Book Antiqua" w:eastAsia="Book Antiqua" w:hAnsi="Book Antiqua" w:cs="Book Antiqua"/>
                <w:b/>
              </w:rPr>
            </w:pPr>
            <w:r w:rsidRPr="00EF21AA">
              <w:rPr>
                <w:rFonts w:ascii="Book Antiqua" w:eastAsia="Book Antiqua" w:hAnsi="Book Antiqua" w:cs="Book Antiqua"/>
                <w:b/>
              </w:rPr>
              <w:lastRenderedPageBreak/>
              <w:t>Proof that the chief executive officer has experience in management and supervision of staff involved in electronic data management and other forms of records maintenance;</w:t>
            </w:r>
          </w:p>
        </w:tc>
        <w:tc>
          <w:tcPr>
            <w:tcW w:w="3816" w:type="dxa"/>
            <w:tcBorders>
              <w:top w:val="single" w:sz="8" w:space="0" w:color="000000"/>
              <w:left w:val="single" w:sz="4" w:space="0" w:color="000000"/>
              <w:bottom w:val="single" w:sz="8" w:space="0" w:color="000000"/>
              <w:right w:val="single" w:sz="4" w:space="0" w:color="000000"/>
            </w:tcBorders>
          </w:tcPr>
          <w:p w14:paraId="0B964985" w14:textId="77777777" w:rsidR="00EF21AA" w:rsidRPr="00480C81" w:rsidRDefault="00EF21AA" w:rsidP="003D1F95">
            <w:pPr>
              <w:spacing w:after="63" w:line="240" w:lineRule="auto"/>
              <w:rPr>
                <w:rFonts w:ascii="Times New Roman" w:eastAsia="Times New Roman" w:hAnsi="Times New Roman" w:cs="Times New Roman"/>
              </w:rPr>
            </w:pPr>
          </w:p>
        </w:tc>
      </w:tr>
      <w:tr w:rsidR="00EF21AA" w:rsidRPr="00480C81" w14:paraId="511FB39B"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0BD3D2CF" w14:textId="5E3C7C0D" w:rsidR="00EF21AA" w:rsidRPr="00EF21AA" w:rsidRDefault="00EF21AA" w:rsidP="00EF21AA">
            <w:pPr>
              <w:spacing w:line="240" w:lineRule="auto"/>
              <w:jc w:val="both"/>
              <w:rPr>
                <w:rFonts w:ascii="Book Antiqua" w:eastAsia="Book Antiqua" w:hAnsi="Book Antiqua" w:cs="Book Antiqua"/>
                <w:b/>
              </w:rPr>
            </w:pPr>
            <w:r w:rsidRPr="00EF21AA">
              <w:rPr>
                <w:rFonts w:ascii="Book Antiqua" w:eastAsia="Book Antiqua" w:hAnsi="Book Antiqua" w:cs="Book Antiqua"/>
                <w:b/>
              </w:rPr>
              <w:t>In the event that the applicant is a subsidiary of a Registrar operating in another jurisdiction, a recommendation from the primary regulator;</w:t>
            </w:r>
          </w:p>
        </w:tc>
        <w:tc>
          <w:tcPr>
            <w:tcW w:w="3816" w:type="dxa"/>
            <w:tcBorders>
              <w:top w:val="single" w:sz="8" w:space="0" w:color="000000"/>
              <w:left w:val="single" w:sz="4" w:space="0" w:color="000000"/>
              <w:bottom w:val="single" w:sz="8" w:space="0" w:color="000000"/>
              <w:right w:val="single" w:sz="4" w:space="0" w:color="000000"/>
            </w:tcBorders>
          </w:tcPr>
          <w:p w14:paraId="584B0585" w14:textId="77777777" w:rsidR="00EF21AA" w:rsidRPr="00480C81" w:rsidRDefault="00EF21AA" w:rsidP="003D1F95">
            <w:pPr>
              <w:spacing w:after="63" w:line="240" w:lineRule="auto"/>
              <w:rPr>
                <w:rFonts w:ascii="Times New Roman" w:eastAsia="Times New Roman" w:hAnsi="Times New Roman" w:cs="Times New Roman"/>
              </w:rPr>
            </w:pPr>
          </w:p>
        </w:tc>
      </w:tr>
      <w:tr w:rsidR="000D0910" w:rsidRPr="00480C81" w14:paraId="2C0193D6"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47F0607" w14:textId="77777777" w:rsidR="000D0910" w:rsidRPr="000D0910" w:rsidRDefault="000D0910" w:rsidP="000D0910">
            <w:pPr>
              <w:spacing w:after="103" w:line="240" w:lineRule="auto"/>
              <w:rPr>
                <w:rFonts w:ascii="Book Antiqua" w:eastAsia="Book Antiqua" w:hAnsi="Book Antiqua" w:cs="Book Antiqua"/>
                <w:b/>
                <w:color w:val="auto"/>
              </w:rPr>
            </w:pPr>
            <w:r w:rsidRPr="000D0910">
              <w:rPr>
                <w:rFonts w:ascii="Book Antiqua" w:eastAsia="Book Antiqua" w:hAnsi="Book Antiqua" w:cs="Book Antiqua"/>
                <w:b/>
                <w:color w:val="auto"/>
              </w:rPr>
              <w:t>Evidence of payment of fees</w:t>
            </w:r>
          </w:p>
          <w:p w14:paraId="08171582" w14:textId="58CEE319" w:rsidR="000D0910" w:rsidRPr="000D0910" w:rsidRDefault="000D0910" w:rsidP="000D0910">
            <w:pPr>
              <w:spacing w:after="103" w:line="240" w:lineRule="auto"/>
              <w:rPr>
                <w:rFonts w:ascii="Times New Roman" w:hAnsi="Times New Roman" w:cs="Times New Roman"/>
                <w:b/>
                <w:i/>
                <w:iCs/>
                <w:color w:val="auto"/>
              </w:rPr>
            </w:pPr>
            <w:r w:rsidRPr="000D0910">
              <w:rPr>
                <w:rFonts w:ascii="Times New Roman" w:hAnsi="Times New Roman" w:cs="Times New Roman"/>
                <w:b/>
                <w:i/>
                <w:iCs/>
                <w:color w:val="auto"/>
              </w:rPr>
              <w:t xml:space="preserve">For an </w:t>
            </w:r>
            <w:r w:rsidR="00C638A6">
              <w:rPr>
                <w:rFonts w:ascii="Times New Roman" w:hAnsi="Times New Roman" w:cs="Times New Roman"/>
                <w:b/>
                <w:i/>
                <w:iCs/>
                <w:color w:val="auto"/>
              </w:rPr>
              <w:t>Authorized Registrar</w:t>
            </w:r>
            <w:r w:rsidRPr="000D0910">
              <w:rPr>
                <w:rFonts w:ascii="Times New Roman" w:hAnsi="Times New Roman" w:cs="Times New Roman"/>
                <w:b/>
                <w:i/>
                <w:iCs/>
                <w:color w:val="auto"/>
              </w:rPr>
              <w:t xml:space="preserve"> Licence </w:t>
            </w:r>
          </w:p>
          <w:p w14:paraId="50AF4905" w14:textId="3BF6E099" w:rsidR="000D0910" w:rsidRPr="000D0910" w:rsidRDefault="000D0910" w:rsidP="000D0910">
            <w:pPr>
              <w:spacing w:after="103" w:line="240" w:lineRule="auto"/>
              <w:ind w:left="396"/>
              <w:rPr>
                <w:rFonts w:ascii="Times New Roman" w:eastAsia="Book Antiqua" w:hAnsi="Times New Roman" w:cs="Times New Roman"/>
                <w:bCs/>
                <w:i/>
                <w:iCs/>
                <w:color w:val="auto"/>
              </w:rPr>
            </w:pPr>
            <w:r w:rsidRPr="000D0910">
              <w:rPr>
                <w:rFonts w:ascii="Times New Roman" w:eastAsia="Book Antiqua" w:hAnsi="Times New Roman" w:cs="Times New Roman"/>
                <w:bCs/>
                <w:i/>
                <w:iCs/>
                <w:color w:val="auto"/>
              </w:rPr>
              <w:t xml:space="preserve">Licence application fees of </w:t>
            </w:r>
            <w:proofErr w:type="spellStart"/>
            <w:r w:rsidRPr="000D0910">
              <w:rPr>
                <w:rFonts w:ascii="Times New Roman" w:eastAsia="Book Antiqua" w:hAnsi="Times New Roman" w:cs="Times New Roman"/>
                <w:bCs/>
                <w:i/>
                <w:iCs/>
                <w:color w:val="auto"/>
              </w:rPr>
              <w:t>Ugx</w:t>
            </w:r>
            <w:proofErr w:type="spellEnd"/>
            <w:r w:rsidRPr="000D0910">
              <w:rPr>
                <w:rFonts w:ascii="Times New Roman" w:eastAsia="Book Antiqua" w:hAnsi="Times New Roman" w:cs="Times New Roman"/>
                <w:bCs/>
                <w:i/>
                <w:iCs/>
                <w:color w:val="auto"/>
              </w:rPr>
              <w:t xml:space="preserve"> </w:t>
            </w:r>
            <w:r w:rsidR="00C638A6">
              <w:rPr>
                <w:rFonts w:ascii="Times New Roman" w:eastAsia="Book Antiqua" w:hAnsi="Times New Roman" w:cs="Times New Roman"/>
                <w:bCs/>
                <w:i/>
                <w:iCs/>
                <w:color w:val="auto"/>
              </w:rPr>
              <w:t>7</w:t>
            </w:r>
            <w:r w:rsidRPr="000D0910">
              <w:rPr>
                <w:rFonts w:ascii="Times New Roman" w:eastAsia="Book Antiqua" w:hAnsi="Times New Roman" w:cs="Times New Roman"/>
                <w:bCs/>
                <w:i/>
                <w:iCs/>
                <w:color w:val="auto"/>
              </w:rPr>
              <w:t>50,000</w:t>
            </w:r>
          </w:p>
        </w:tc>
        <w:tc>
          <w:tcPr>
            <w:tcW w:w="3816" w:type="dxa"/>
            <w:tcBorders>
              <w:top w:val="single" w:sz="8" w:space="0" w:color="000000"/>
              <w:left w:val="single" w:sz="4" w:space="0" w:color="000000"/>
              <w:bottom w:val="single" w:sz="8" w:space="0" w:color="000000"/>
              <w:right w:val="single" w:sz="4" w:space="0" w:color="000000"/>
            </w:tcBorders>
          </w:tcPr>
          <w:p w14:paraId="6F9115E3" w14:textId="77777777" w:rsidR="000D0910" w:rsidRPr="00480C81" w:rsidRDefault="000D0910" w:rsidP="003D1F95">
            <w:pPr>
              <w:spacing w:after="63" w:line="240" w:lineRule="auto"/>
              <w:rPr>
                <w:rFonts w:ascii="Times New Roman" w:eastAsia="Times New Roman" w:hAnsi="Times New Roman" w:cs="Times New Roman"/>
              </w:rPr>
            </w:pPr>
          </w:p>
        </w:tc>
      </w:tr>
      <w:tr w:rsidR="00DA1E12" w:rsidRPr="00480C81" w14:paraId="3C55AD08"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7013FA28" w14:textId="77777777" w:rsidR="00DA1E12" w:rsidRPr="000D0910" w:rsidRDefault="00DA1E12" w:rsidP="003D1F95">
            <w:pPr>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t xml:space="preserve">A business plan containing </w:t>
            </w:r>
            <w:proofErr w:type="gramStart"/>
            <w:r w:rsidRPr="000D0910">
              <w:rPr>
                <w:rFonts w:ascii="Book Antiqua" w:eastAsia="Book Antiqua" w:hAnsi="Book Antiqua" w:cs="Book Antiqua"/>
                <w:b/>
                <w:color w:val="auto"/>
              </w:rPr>
              <w:t>particulars</w:t>
            </w:r>
            <w:proofErr w:type="gramEnd"/>
            <w:r w:rsidRPr="000D0910">
              <w:rPr>
                <w:rFonts w:ascii="Book Antiqua" w:eastAsia="Book Antiqua" w:hAnsi="Book Antiqua" w:cs="Book Antiqua"/>
                <w:b/>
                <w:color w:val="auto"/>
              </w:rPr>
              <w:t xml:space="preserve"> on: </w:t>
            </w:r>
          </w:p>
          <w:p w14:paraId="4970BCBA" w14:textId="77777777" w:rsidR="00DA1E12" w:rsidRPr="000D0910" w:rsidRDefault="00DA1E12" w:rsidP="00DA1E12">
            <w:pPr>
              <w:pStyle w:val="ListParagraph"/>
              <w:numPr>
                <w:ilvl w:val="0"/>
                <w:numId w:val="1"/>
              </w:numPr>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management structure; </w:t>
            </w:r>
          </w:p>
          <w:p w14:paraId="05051081"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directors, including one or more executive directors, their qualifications, addresses and details of other directorships; </w:t>
            </w:r>
          </w:p>
          <w:p w14:paraId="2E56CBAD"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shareholding structure and beneficial ownership, disclosing whether any of the shareholders will have an executive role to oversee the day-to-day operations of the business; </w:t>
            </w:r>
          </w:p>
          <w:p w14:paraId="52D08922"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qualifications, experience and expertise of the chief executive; </w:t>
            </w:r>
          </w:p>
          <w:p w14:paraId="2529BCAA"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management and qualifications of key personnel; </w:t>
            </w:r>
          </w:p>
          <w:p w14:paraId="4D377B08"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financial projections for three years; </w:t>
            </w:r>
          </w:p>
          <w:p w14:paraId="6477C15D"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particulars of the proposed operating and information technology system;</w:t>
            </w:r>
          </w:p>
          <w:p w14:paraId="6141F65B"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one bank reference; </w:t>
            </w:r>
          </w:p>
          <w:p w14:paraId="3A94FEA4"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two business references; </w:t>
            </w:r>
          </w:p>
          <w:p w14:paraId="00F99D8B"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premises suitably located and equipped to provide satisfactory service to clients in the field of activity to which the </w:t>
            </w:r>
            <w:proofErr w:type="spellStart"/>
            <w:r w:rsidRPr="000D0910">
              <w:rPr>
                <w:rFonts w:ascii="Times New Roman" w:hAnsi="Times New Roman" w:cs="Times New Roman"/>
                <w:i/>
                <w:iCs/>
                <w:color w:val="auto"/>
              </w:rPr>
              <w:t>licence</w:t>
            </w:r>
            <w:proofErr w:type="spellEnd"/>
            <w:r w:rsidRPr="000D0910">
              <w:rPr>
                <w:rFonts w:ascii="Times New Roman" w:hAnsi="Times New Roman" w:cs="Times New Roman"/>
                <w:i/>
                <w:iCs/>
                <w:color w:val="auto"/>
              </w:rPr>
              <w:t xml:space="preserve"> relates or evidence acceptable to the Authority that such premises will be available;</w:t>
            </w:r>
          </w:p>
          <w:p w14:paraId="031D874F"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staff capable of providing professional services to clients in the field of activity to which the </w:t>
            </w:r>
            <w:proofErr w:type="spellStart"/>
            <w:r w:rsidRPr="000D0910">
              <w:rPr>
                <w:rFonts w:ascii="Times New Roman" w:hAnsi="Times New Roman" w:cs="Times New Roman"/>
                <w:i/>
                <w:iCs/>
                <w:color w:val="auto"/>
              </w:rPr>
              <w:t>licence</w:t>
            </w:r>
            <w:proofErr w:type="spellEnd"/>
            <w:r w:rsidRPr="000D0910">
              <w:rPr>
                <w:rFonts w:ascii="Times New Roman" w:hAnsi="Times New Roman" w:cs="Times New Roman"/>
                <w:i/>
                <w:iCs/>
                <w:color w:val="auto"/>
              </w:rPr>
              <w:t xml:space="preserve"> relates or evidence acceptable to the Authority that such staff will be available; </w:t>
            </w:r>
          </w:p>
          <w:p w14:paraId="1EDCA2D1"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a proposed independent auditor; </w:t>
            </w:r>
          </w:p>
          <w:p w14:paraId="115EE4FC"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proof that the prescribed financial requirements have been fulfilled; </w:t>
            </w:r>
          </w:p>
          <w:p w14:paraId="00835375"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suitable infrastructure necessary for the provision of satisfactory service to clients; and </w:t>
            </w:r>
          </w:p>
          <w:p w14:paraId="341E6D97" w14:textId="118E6903" w:rsidR="00DA1E12" w:rsidRPr="00ED1FAF"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any other information that may be requested by the Authority with justifiable reasons.</w:t>
            </w:r>
          </w:p>
          <w:p w14:paraId="1F5F5E86" w14:textId="77777777" w:rsidR="00ED1FAF" w:rsidRPr="003F2A07" w:rsidRDefault="00ED1FAF" w:rsidP="00ED1FAF">
            <w:pPr>
              <w:pStyle w:val="ListParagraph"/>
              <w:spacing w:after="103" w:line="240" w:lineRule="auto"/>
              <w:ind w:left="1430"/>
              <w:jc w:val="both"/>
              <w:rPr>
                <w:rFonts w:ascii="Times New Roman" w:eastAsia="Book Antiqua" w:hAnsi="Times New Roman" w:cs="Times New Roman"/>
                <w:b/>
                <w:i/>
                <w:iCs/>
                <w:color w:val="auto"/>
              </w:rPr>
            </w:pPr>
          </w:p>
          <w:p w14:paraId="6A72831D" w14:textId="77777777" w:rsidR="003F2A07" w:rsidRDefault="003F2A07" w:rsidP="003F2A07">
            <w:pPr>
              <w:spacing w:after="103" w:line="240" w:lineRule="auto"/>
              <w:jc w:val="both"/>
              <w:rPr>
                <w:rFonts w:ascii="Times New Roman" w:eastAsia="Book Antiqua" w:hAnsi="Times New Roman" w:cs="Times New Roman"/>
                <w:b/>
                <w:i/>
                <w:iCs/>
                <w:color w:val="auto"/>
              </w:rPr>
            </w:pPr>
            <w:r>
              <w:rPr>
                <w:rFonts w:ascii="Times New Roman" w:eastAsia="Book Antiqua" w:hAnsi="Times New Roman" w:cs="Times New Roman"/>
                <w:b/>
                <w:i/>
                <w:iCs/>
                <w:color w:val="auto"/>
              </w:rPr>
              <w:lastRenderedPageBreak/>
              <w:t>The business plan should also include the following;</w:t>
            </w:r>
          </w:p>
          <w:p w14:paraId="6D030369" w14:textId="77777777" w:rsidR="003F2A07" w:rsidRPr="003F2A07" w:rsidRDefault="003F2A07" w:rsidP="003F2A07">
            <w:pPr>
              <w:spacing w:line="259" w:lineRule="auto"/>
              <w:rPr>
                <w:rFonts w:ascii="Book Antiqua" w:eastAsia="Book Antiqua" w:hAnsi="Book Antiqua" w:cs="Book Antiqua"/>
                <w:b/>
              </w:rPr>
            </w:pPr>
            <w:r w:rsidRPr="003F2A07">
              <w:rPr>
                <w:rFonts w:ascii="Book Antiqua" w:eastAsia="Book Antiqua" w:hAnsi="Book Antiqua" w:cs="Book Antiqua"/>
                <w:i/>
              </w:rPr>
              <w:t xml:space="preserve">Covering among others; </w:t>
            </w:r>
          </w:p>
          <w:p w14:paraId="27A6BDEB" w14:textId="77777777" w:rsidR="003F2A07" w:rsidRPr="003F2A07" w:rsidRDefault="003F2A07" w:rsidP="003F2A07">
            <w:pPr>
              <w:numPr>
                <w:ilvl w:val="0"/>
                <w:numId w:val="3"/>
              </w:numPr>
              <w:spacing w:after="15" w:line="231"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Competencies and experience of the promoters, Board and key management </w:t>
            </w:r>
          </w:p>
          <w:p w14:paraId="42D0B411" w14:textId="77777777" w:rsidR="003F2A07" w:rsidRPr="003F2A07" w:rsidRDefault="003F2A07" w:rsidP="003F2A07">
            <w:pPr>
              <w:numPr>
                <w:ilvl w:val="0"/>
                <w:numId w:val="3"/>
              </w:numPr>
              <w:spacing w:after="34" w:line="267"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Features of the products or service with a description of its value proposition </w:t>
            </w:r>
          </w:p>
          <w:p w14:paraId="5B98C5E4" w14:textId="624AB55E" w:rsidR="003F2A07" w:rsidRPr="003F2A07" w:rsidRDefault="003F2A07" w:rsidP="003F2A07">
            <w:pPr>
              <w:numPr>
                <w:ilvl w:val="0"/>
                <w:numId w:val="3"/>
              </w:numPr>
              <w:spacing w:after="17" w:line="265"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Description </w:t>
            </w:r>
            <w:r w:rsidRPr="003F2A07">
              <w:rPr>
                <w:rFonts w:ascii="Book Antiqua" w:eastAsia="Book Antiqua" w:hAnsi="Book Antiqua" w:cs="Book Antiqua"/>
                <w:i/>
              </w:rPr>
              <w:tab/>
              <w:t xml:space="preserve">of </w:t>
            </w:r>
            <w:r w:rsidRPr="003F2A07">
              <w:rPr>
                <w:rFonts w:ascii="Book Antiqua" w:eastAsia="Book Antiqua" w:hAnsi="Book Antiqua" w:cs="Book Antiqua"/>
                <w:i/>
              </w:rPr>
              <w:tab/>
              <w:t xml:space="preserve">the </w:t>
            </w:r>
            <w:r w:rsidRPr="003F2A07">
              <w:rPr>
                <w:rFonts w:ascii="Book Antiqua" w:eastAsia="Book Antiqua" w:hAnsi="Book Antiqua" w:cs="Book Antiqua"/>
                <w:i/>
              </w:rPr>
              <w:tab/>
              <w:t xml:space="preserve">potential market </w:t>
            </w:r>
            <w:r w:rsidRPr="003F2A07">
              <w:rPr>
                <w:rFonts w:ascii="Book Antiqua" w:eastAsia="Book Antiqua" w:hAnsi="Book Antiqua" w:cs="Book Antiqua"/>
                <w:i/>
              </w:rPr>
              <w:tab/>
              <w:t xml:space="preserve">for </w:t>
            </w:r>
            <w:r w:rsidRPr="003F2A07">
              <w:rPr>
                <w:rFonts w:ascii="Book Antiqua" w:eastAsia="Book Antiqua" w:hAnsi="Book Antiqua" w:cs="Book Antiqua"/>
                <w:i/>
              </w:rPr>
              <w:tab/>
              <w:t xml:space="preserve">the product/service </w:t>
            </w:r>
          </w:p>
          <w:p w14:paraId="0EECB43E" w14:textId="77777777" w:rsidR="003F2A07" w:rsidRPr="003F2A07" w:rsidRDefault="003F2A07" w:rsidP="003F2A07">
            <w:pPr>
              <w:numPr>
                <w:ilvl w:val="0"/>
                <w:numId w:val="3"/>
              </w:numPr>
              <w:spacing w:after="25" w:line="266"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Competition – a description of the competitive environment  of the product or service in terms of the following:  </w:t>
            </w:r>
          </w:p>
          <w:p w14:paraId="29CB5E08" w14:textId="77777777" w:rsidR="003F2A07" w:rsidRPr="003F2A07" w:rsidRDefault="003F2A07" w:rsidP="003F2A07">
            <w:pPr>
              <w:numPr>
                <w:ilvl w:val="1"/>
                <w:numId w:val="3"/>
              </w:numPr>
              <w:spacing w:after="34" w:line="259" w:lineRule="auto"/>
              <w:ind w:hanging="10"/>
              <w:rPr>
                <w:rFonts w:ascii="Book Antiqua" w:eastAsia="Book Antiqua" w:hAnsi="Book Antiqua" w:cs="Book Antiqua"/>
                <w:b/>
              </w:rPr>
            </w:pPr>
            <w:r w:rsidRPr="003F2A07">
              <w:rPr>
                <w:rFonts w:ascii="Book Antiqua" w:eastAsia="Book Antiqua" w:hAnsi="Book Antiqua" w:cs="Book Antiqua"/>
                <w:i/>
              </w:rPr>
              <w:t xml:space="preserve">Industry rivalry </w:t>
            </w:r>
          </w:p>
          <w:p w14:paraId="79E31286" w14:textId="77777777" w:rsidR="003F2A07" w:rsidRPr="003F2A07" w:rsidRDefault="003F2A07" w:rsidP="003F2A07">
            <w:pPr>
              <w:numPr>
                <w:ilvl w:val="1"/>
                <w:numId w:val="3"/>
              </w:numPr>
              <w:spacing w:after="36" w:line="259" w:lineRule="auto"/>
              <w:ind w:hanging="10"/>
              <w:rPr>
                <w:rFonts w:ascii="Book Antiqua" w:eastAsia="Book Antiqua" w:hAnsi="Book Antiqua" w:cs="Book Antiqua"/>
                <w:b/>
              </w:rPr>
            </w:pPr>
            <w:r w:rsidRPr="003F2A07">
              <w:rPr>
                <w:rFonts w:ascii="Book Antiqua" w:eastAsia="Book Antiqua" w:hAnsi="Book Antiqua" w:cs="Book Antiqua"/>
                <w:i/>
              </w:rPr>
              <w:t xml:space="preserve">Barriers to entry and exit </w:t>
            </w:r>
          </w:p>
          <w:p w14:paraId="174A92AC" w14:textId="77777777" w:rsidR="003F2A07" w:rsidRPr="003F2A07" w:rsidRDefault="003F2A07" w:rsidP="003F2A07">
            <w:pPr>
              <w:numPr>
                <w:ilvl w:val="1"/>
                <w:numId w:val="3"/>
              </w:numPr>
              <w:spacing w:after="34" w:line="259" w:lineRule="auto"/>
              <w:ind w:hanging="10"/>
              <w:rPr>
                <w:rFonts w:ascii="Book Antiqua" w:eastAsia="Book Antiqua" w:hAnsi="Book Antiqua" w:cs="Book Antiqua"/>
                <w:b/>
              </w:rPr>
            </w:pPr>
            <w:r w:rsidRPr="003F2A07">
              <w:rPr>
                <w:rFonts w:ascii="Book Antiqua" w:eastAsia="Book Antiqua" w:hAnsi="Book Antiqua" w:cs="Book Antiqua"/>
                <w:i/>
              </w:rPr>
              <w:t xml:space="preserve">Bargaining power of suppliers </w:t>
            </w:r>
          </w:p>
          <w:p w14:paraId="22E98ADB" w14:textId="77777777" w:rsidR="003F2A07" w:rsidRPr="003F2A07" w:rsidRDefault="003F2A07" w:rsidP="003F2A07">
            <w:pPr>
              <w:numPr>
                <w:ilvl w:val="1"/>
                <w:numId w:val="3"/>
              </w:numPr>
              <w:spacing w:after="36" w:line="259" w:lineRule="auto"/>
              <w:ind w:hanging="10"/>
              <w:rPr>
                <w:rFonts w:ascii="Book Antiqua" w:eastAsia="Book Antiqua" w:hAnsi="Book Antiqua" w:cs="Book Antiqua"/>
                <w:b/>
              </w:rPr>
            </w:pPr>
            <w:r w:rsidRPr="003F2A07">
              <w:rPr>
                <w:rFonts w:ascii="Book Antiqua" w:eastAsia="Book Antiqua" w:hAnsi="Book Antiqua" w:cs="Book Antiqua"/>
                <w:i/>
              </w:rPr>
              <w:t xml:space="preserve">Bargaining power of buyers </w:t>
            </w:r>
          </w:p>
          <w:p w14:paraId="7480BA23" w14:textId="77777777" w:rsidR="003F2A07" w:rsidRPr="003F2A07" w:rsidRDefault="003F2A07" w:rsidP="003F2A07">
            <w:pPr>
              <w:numPr>
                <w:ilvl w:val="1"/>
                <w:numId w:val="3"/>
              </w:numPr>
              <w:spacing w:after="24" w:line="259" w:lineRule="auto"/>
              <w:ind w:hanging="10"/>
              <w:rPr>
                <w:rFonts w:ascii="Book Antiqua" w:eastAsia="Book Antiqua" w:hAnsi="Book Antiqua" w:cs="Book Antiqua"/>
                <w:b/>
              </w:rPr>
            </w:pPr>
            <w:r w:rsidRPr="003F2A07">
              <w:rPr>
                <w:rFonts w:ascii="Book Antiqua" w:eastAsia="Book Antiqua" w:hAnsi="Book Antiqua" w:cs="Book Antiqua"/>
                <w:i/>
              </w:rPr>
              <w:t xml:space="preserve">Competition from substitutes </w:t>
            </w:r>
          </w:p>
          <w:p w14:paraId="0971D4F8" w14:textId="77777777" w:rsidR="003F2A07" w:rsidRPr="003F2A07" w:rsidRDefault="003F2A07" w:rsidP="003F2A07">
            <w:pPr>
              <w:numPr>
                <w:ilvl w:val="0"/>
                <w:numId w:val="3"/>
              </w:numPr>
              <w:spacing w:after="8" w:line="259"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Strategy – how do the promoters plan to execute the plan </w:t>
            </w:r>
          </w:p>
          <w:p w14:paraId="6F03D222" w14:textId="77777777" w:rsidR="003F2A07" w:rsidRPr="003F2A07" w:rsidRDefault="003F2A07" w:rsidP="003F2A07">
            <w:pPr>
              <w:numPr>
                <w:ilvl w:val="0"/>
                <w:numId w:val="3"/>
              </w:numPr>
              <w:spacing w:after="17" w:line="265"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Financial sustainability of the plan (financial projections, balance sheet and cash flow statements, proposed resources ) </w:t>
            </w:r>
          </w:p>
          <w:p w14:paraId="00A14A5B" w14:textId="77777777" w:rsidR="003F2A07" w:rsidRPr="003F2A07" w:rsidRDefault="003F2A07" w:rsidP="003F2A07">
            <w:pPr>
              <w:numPr>
                <w:ilvl w:val="0"/>
                <w:numId w:val="3"/>
              </w:numPr>
              <w:spacing w:after="15" w:line="267"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Risks/uncertainties facing the business and the mitigating measures; </w:t>
            </w:r>
          </w:p>
          <w:p w14:paraId="4925584D" w14:textId="671CB94D" w:rsidR="003F2A07" w:rsidRPr="003F2A07" w:rsidRDefault="003F2A07" w:rsidP="003F2A07">
            <w:pPr>
              <w:spacing w:after="103" w:line="240" w:lineRule="auto"/>
              <w:jc w:val="both"/>
              <w:rPr>
                <w:rFonts w:ascii="Times New Roman" w:eastAsia="Book Antiqua" w:hAnsi="Times New Roman" w:cs="Times New Roman"/>
                <w:b/>
                <w:i/>
                <w:iCs/>
                <w:color w:val="auto"/>
              </w:rPr>
            </w:pPr>
            <w:r w:rsidRPr="003F2A07">
              <w:rPr>
                <w:rFonts w:ascii="Book Antiqua" w:eastAsia="Book Antiqua" w:hAnsi="Book Antiqua" w:cs="Book Antiqua"/>
                <w:i/>
              </w:rPr>
              <w:t>Systems overview and software to be used for the business</w:t>
            </w:r>
          </w:p>
        </w:tc>
        <w:tc>
          <w:tcPr>
            <w:tcW w:w="3816" w:type="dxa"/>
            <w:tcBorders>
              <w:top w:val="single" w:sz="8" w:space="0" w:color="000000"/>
              <w:left w:val="single" w:sz="4" w:space="0" w:color="000000"/>
              <w:bottom w:val="single" w:sz="8" w:space="0" w:color="000000"/>
              <w:right w:val="single" w:sz="4" w:space="0" w:color="000000"/>
            </w:tcBorders>
          </w:tcPr>
          <w:p w14:paraId="38B96B49" w14:textId="77777777" w:rsidR="00DA1E12" w:rsidRPr="00480C81" w:rsidRDefault="00DA1E12" w:rsidP="003D1F95">
            <w:pPr>
              <w:spacing w:after="58" w:line="240" w:lineRule="auto"/>
              <w:rPr>
                <w:rFonts w:ascii="Times New Roman" w:eastAsia="Times New Roman" w:hAnsi="Times New Roman" w:cs="Times New Roman"/>
              </w:rPr>
            </w:pPr>
          </w:p>
        </w:tc>
      </w:tr>
      <w:tr w:rsidR="000D0910" w:rsidRPr="00480C81" w14:paraId="188026D7"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2C35D035" w14:textId="77777777" w:rsidR="001D28F3" w:rsidRDefault="000D0910" w:rsidP="001D28F3">
            <w:pPr>
              <w:spacing w:after="103" w:line="240" w:lineRule="auto"/>
              <w:jc w:val="both"/>
              <w:rPr>
                <w:rFonts w:ascii="Book Antiqua" w:eastAsia="Book Antiqua" w:hAnsi="Book Antiqua" w:cs="Book Antiqua"/>
                <w:b/>
              </w:rPr>
            </w:pPr>
            <w:r w:rsidRPr="00480C81">
              <w:rPr>
                <w:rFonts w:ascii="Book Antiqua" w:eastAsia="Book Antiqua" w:hAnsi="Book Antiqua" w:cs="Book Antiqua"/>
                <w:b/>
              </w:rPr>
              <w:t xml:space="preserve">Fit and proper forms and certificates of good conduct for the </w:t>
            </w:r>
            <w:r w:rsidR="00EF21AA">
              <w:rPr>
                <w:rFonts w:ascii="Book Antiqua" w:eastAsia="Book Antiqua" w:hAnsi="Book Antiqua" w:cs="Book Antiqua"/>
                <w:b/>
              </w:rPr>
              <w:t xml:space="preserve">directors, senior </w:t>
            </w:r>
            <w:r w:rsidRPr="00480C81">
              <w:rPr>
                <w:rFonts w:ascii="Book Antiqua" w:eastAsia="Book Antiqua" w:hAnsi="Book Antiqua" w:cs="Book Antiqua"/>
                <w:b/>
              </w:rPr>
              <w:t>management team and the key personnel/ staff</w:t>
            </w:r>
          </w:p>
          <w:p w14:paraId="06947EB1" w14:textId="33F7BBAD" w:rsidR="000D0910" w:rsidRPr="001D28F3" w:rsidRDefault="001D28F3" w:rsidP="001D28F3">
            <w:pPr>
              <w:spacing w:after="103" w:line="240" w:lineRule="auto"/>
              <w:jc w:val="both"/>
              <w:rPr>
                <w:rFonts w:ascii="Book Antiqua" w:eastAsia="Book Antiqua" w:hAnsi="Book Antiqua" w:cs="Book Antiqua"/>
                <w:bCs/>
                <w:i/>
                <w:iCs/>
              </w:rPr>
            </w:pPr>
            <w:r>
              <w:rPr>
                <w:rFonts w:ascii="Book Antiqua" w:eastAsia="Book Antiqua" w:hAnsi="Book Antiqua" w:cs="Book Antiqua"/>
                <w:bCs/>
                <w:i/>
                <w:iCs/>
              </w:rPr>
              <w:t>I</w:t>
            </w:r>
            <w:r w:rsidRPr="001D28F3">
              <w:rPr>
                <w:rFonts w:ascii="Book Antiqua" w:eastAsia="Book Antiqua" w:hAnsi="Book Antiqua" w:cs="Book Antiqua"/>
                <w:bCs/>
                <w:i/>
                <w:iCs/>
              </w:rPr>
              <w:t>f the person is Ugandan citizen and resident in Uganda, please submit a commissioned fit and proper form</w:t>
            </w:r>
            <w:r>
              <w:rPr>
                <w:rFonts w:ascii="Book Antiqua" w:eastAsia="Book Antiqua" w:hAnsi="Book Antiqua" w:cs="Book Antiqua"/>
                <w:bCs/>
                <w:i/>
                <w:iCs/>
              </w:rPr>
              <w:t xml:space="preserve"> and a work permit</w:t>
            </w:r>
            <w:r w:rsidRPr="001D28F3">
              <w:rPr>
                <w:rFonts w:ascii="Book Antiqua" w:eastAsia="Book Antiqua" w:hAnsi="Book Antiqua" w:cs="Book Antiqua"/>
                <w:bCs/>
                <w:i/>
                <w:iCs/>
              </w:rPr>
              <w:t xml:space="preserve">, if  non-resident , submit </w:t>
            </w:r>
            <w:r>
              <w:rPr>
                <w:rFonts w:ascii="Book Antiqua" w:eastAsia="Book Antiqua" w:hAnsi="Book Antiqua" w:cs="Book Antiqua"/>
                <w:bCs/>
                <w:i/>
                <w:iCs/>
              </w:rPr>
              <w:t xml:space="preserve">a </w:t>
            </w:r>
            <w:r w:rsidRPr="001D28F3">
              <w:rPr>
                <w:rFonts w:ascii="Book Antiqua" w:eastAsia="Book Antiqua" w:hAnsi="Book Antiqua" w:cs="Book Antiqua"/>
                <w:bCs/>
                <w:i/>
                <w:iCs/>
              </w:rPr>
              <w:t>fit and proper form notarized from the individual’ s country of residence.)</w:t>
            </w:r>
          </w:p>
        </w:tc>
        <w:tc>
          <w:tcPr>
            <w:tcW w:w="3816" w:type="dxa"/>
            <w:tcBorders>
              <w:top w:val="single" w:sz="8" w:space="0" w:color="000000"/>
              <w:left w:val="single" w:sz="4" w:space="0" w:color="000000"/>
              <w:bottom w:val="single" w:sz="8" w:space="0" w:color="000000"/>
              <w:right w:val="single" w:sz="4" w:space="0" w:color="000000"/>
            </w:tcBorders>
          </w:tcPr>
          <w:p w14:paraId="09CCFFDB" w14:textId="77777777" w:rsidR="000D0910" w:rsidRPr="00480C81" w:rsidRDefault="000D0910" w:rsidP="003D1F95">
            <w:pPr>
              <w:spacing w:after="58" w:line="240" w:lineRule="auto"/>
              <w:rPr>
                <w:rFonts w:ascii="Times New Roman" w:eastAsia="Times New Roman" w:hAnsi="Times New Roman" w:cs="Times New Roman"/>
              </w:rPr>
            </w:pPr>
          </w:p>
        </w:tc>
      </w:tr>
      <w:tr w:rsidR="00946AF1" w:rsidRPr="00480C81" w14:paraId="40D53D2A"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6C91D9E5" w14:textId="4C7BD676" w:rsidR="00946AF1" w:rsidRPr="00946AF1" w:rsidRDefault="00946AF1" w:rsidP="00946AF1">
            <w:pPr>
              <w:spacing w:after="103" w:line="240" w:lineRule="auto"/>
              <w:jc w:val="both"/>
              <w:rPr>
                <w:rFonts w:ascii="Book Antiqua" w:eastAsia="Book Antiqua" w:hAnsi="Book Antiqua" w:cs="Book Antiqua"/>
                <w:b/>
              </w:rPr>
            </w:pPr>
            <w:r>
              <w:rPr>
                <w:rFonts w:ascii="Book Antiqua" w:eastAsia="Book Antiqua" w:hAnsi="Book Antiqua" w:cs="Book Antiqua"/>
                <w:b/>
              </w:rPr>
              <w:t>According to CMA Regulatory Notice No.2 of 2026, s</w:t>
            </w:r>
            <w:r w:rsidRPr="00946AF1">
              <w:rPr>
                <w:rFonts w:ascii="Book Antiqua" w:eastAsia="Book Antiqua" w:hAnsi="Book Antiqua" w:cs="Book Antiqua"/>
                <w:b/>
              </w:rPr>
              <w:t>ubmit the following documents when submitting an application for a no objection to appointment of prospective employees and prospective directors of the Licensed and Approved Persons;</w:t>
            </w:r>
          </w:p>
          <w:p w14:paraId="32612A5E" w14:textId="62EC9ABE"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54A3294B" w14:textId="5C3AF3CA"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12741796" w14:textId="20426544"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0AB99A34" w14:textId="0CD7ACE9"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0D5D8606" w14:textId="31CA75ED"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lastRenderedPageBreak/>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57EB5272" w14:textId="004A0404"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79C6B714" w14:textId="442A52F4"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576A6809" w14:textId="420F15D1"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h)</w:t>
            </w:r>
            <w:r>
              <w:rPr>
                <w:rFonts w:ascii="Book Antiqua" w:eastAsia="Book Antiqua" w:hAnsi="Book Antiqua" w:cs="Book Antiqua"/>
                <w:bCs/>
              </w:rPr>
              <w:t xml:space="preserve"> </w:t>
            </w:r>
            <w:r w:rsidRPr="00946AF1">
              <w:rPr>
                <w:rFonts w:ascii="Book Antiqua" w:eastAsia="Book Antiqua" w:hAnsi="Book Antiqua" w:cs="Book Antiqua"/>
                <w:bCs/>
              </w:rPr>
              <w:t>Certified copies of all academic qualifications of the proposed director or employee at university level and above, where applicable, as well as of professional qualifications or verifiable proof of membership to professional bodies, where applicable;</w:t>
            </w:r>
          </w:p>
          <w:p w14:paraId="2825FF28" w14:textId="31020EA1" w:rsidR="00946AF1" w:rsidRPr="00946AF1" w:rsidRDefault="00946AF1" w:rsidP="00946AF1">
            <w:pPr>
              <w:spacing w:after="103" w:line="240" w:lineRule="auto"/>
              <w:jc w:val="both"/>
              <w:rPr>
                <w:rFonts w:ascii="Book Antiqua" w:eastAsia="Book Antiqua" w:hAnsi="Book Antiqua" w:cs="Book Antiqua"/>
                <w:bCs/>
              </w:rPr>
            </w:pPr>
            <w:proofErr w:type="spellStart"/>
            <w:r w:rsidRPr="00946AF1">
              <w:rPr>
                <w:rFonts w:ascii="Book Antiqua" w:eastAsia="Book Antiqua" w:hAnsi="Book Antiqua" w:cs="Book Antiqua"/>
                <w:bCs/>
              </w:rPr>
              <w:t>i</w:t>
            </w:r>
            <w:proofErr w:type="spellEnd"/>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54BA6BDC" w14:textId="65BC9681"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0EC8B7F5" w14:textId="571F384C"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4545EE19" w14:textId="47B58FDF"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26CC027C" w14:textId="632E8C9D"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7B881ADF" w14:textId="123EE480"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16BF4180" w14:textId="12997EB0" w:rsidR="00946AF1" w:rsidRPr="00480C81" w:rsidRDefault="00946AF1" w:rsidP="00946AF1">
            <w:pPr>
              <w:spacing w:after="103" w:line="240" w:lineRule="auto"/>
              <w:jc w:val="both"/>
              <w:rPr>
                <w:rFonts w:ascii="Book Antiqua" w:eastAsia="Book Antiqua" w:hAnsi="Book Antiqua" w:cs="Book Antiqua"/>
                <w:b/>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applicable.</w:t>
            </w:r>
          </w:p>
        </w:tc>
        <w:tc>
          <w:tcPr>
            <w:tcW w:w="3816" w:type="dxa"/>
            <w:tcBorders>
              <w:top w:val="single" w:sz="8" w:space="0" w:color="000000"/>
              <w:left w:val="single" w:sz="4" w:space="0" w:color="000000"/>
              <w:bottom w:val="single" w:sz="8" w:space="0" w:color="000000"/>
              <w:right w:val="single" w:sz="4" w:space="0" w:color="000000"/>
            </w:tcBorders>
          </w:tcPr>
          <w:p w14:paraId="42408904" w14:textId="77777777" w:rsidR="00946AF1" w:rsidRPr="00480C81" w:rsidRDefault="00946AF1" w:rsidP="003D1F95">
            <w:pPr>
              <w:spacing w:after="58" w:line="240" w:lineRule="auto"/>
              <w:rPr>
                <w:rFonts w:ascii="Times New Roman" w:eastAsia="Times New Roman" w:hAnsi="Times New Roman" w:cs="Times New Roman"/>
              </w:rPr>
            </w:pPr>
          </w:p>
        </w:tc>
      </w:tr>
      <w:tr w:rsidR="00DA1E12" w:rsidRPr="00480C81" w14:paraId="7898C454"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3DDBD9C2" w14:textId="2AD6A104" w:rsidR="00DA1E12" w:rsidRPr="00480C81" w:rsidRDefault="000D0910" w:rsidP="003D1F95">
            <w:pPr>
              <w:spacing w:after="103" w:line="240" w:lineRule="auto"/>
              <w:jc w:val="both"/>
              <w:rPr>
                <w:rFonts w:ascii="Times New Roman" w:eastAsia="Times New Roman" w:hAnsi="Times New Roman" w:cs="Times New Roman"/>
              </w:rPr>
            </w:pPr>
            <w:r w:rsidRPr="00480C81">
              <w:rPr>
                <w:rFonts w:ascii="Book Antiqua" w:eastAsia="Book Antiqua" w:hAnsi="Book Antiqua" w:cs="Book Antiqua"/>
                <w:b/>
              </w:rPr>
              <w:t>2 Passport Photos</w:t>
            </w:r>
            <w:r>
              <w:rPr>
                <w:rFonts w:ascii="Book Antiqua" w:eastAsia="Book Antiqua" w:hAnsi="Book Antiqua" w:cs="Book Antiqua"/>
                <w:b/>
              </w:rPr>
              <w:t xml:space="preserve"> and </w:t>
            </w:r>
            <w:r w:rsidR="00DA1E12" w:rsidRPr="00480C81">
              <w:rPr>
                <w:rFonts w:ascii="Book Antiqua" w:eastAsia="Book Antiqua" w:hAnsi="Book Antiqua" w:cs="Book Antiqua"/>
                <w:b/>
              </w:rPr>
              <w:t xml:space="preserve">Identification documents (National ID / passport) for </w:t>
            </w:r>
            <w:r w:rsidR="00EF21AA">
              <w:rPr>
                <w:rFonts w:ascii="Book Antiqua" w:eastAsia="Book Antiqua" w:hAnsi="Book Antiqua" w:cs="Book Antiqua"/>
                <w:b/>
              </w:rPr>
              <w:t xml:space="preserve">the </w:t>
            </w:r>
            <w:r w:rsidR="002B0088">
              <w:rPr>
                <w:rFonts w:ascii="Book Antiqua" w:eastAsia="Book Antiqua" w:hAnsi="Book Antiqua" w:cs="Book Antiqua"/>
                <w:b/>
              </w:rPr>
              <w:t>directors, senior management and all key personnel/ staff</w:t>
            </w:r>
          </w:p>
        </w:tc>
        <w:tc>
          <w:tcPr>
            <w:tcW w:w="3816" w:type="dxa"/>
            <w:tcBorders>
              <w:top w:val="single" w:sz="8" w:space="0" w:color="000000"/>
              <w:left w:val="single" w:sz="4" w:space="0" w:color="000000"/>
              <w:bottom w:val="single" w:sz="8" w:space="0" w:color="000000"/>
              <w:right w:val="single" w:sz="4" w:space="0" w:color="000000"/>
            </w:tcBorders>
          </w:tcPr>
          <w:p w14:paraId="363DB6C0" w14:textId="77777777" w:rsidR="00DA1E12" w:rsidRPr="00480C81" w:rsidRDefault="00DA1E12" w:rsidP="003D1F95">
            <w:pPr>
              <w:spacing w:after="58" w:line="240" w:lineRule="auto"/>
              <w:rPr>
                <w:rFonts w:ascii="Times New Roman" w:eastAsia="Times New Roman" w:hAnsi="Times New Roman" w:cs="Times New Roman"/>
              </w:rPr>
            </w:pPr>
          </w:p>
        </w:tc>
      </w:tr>
      <w:tr w:rsidR="000D0910" w:rsidRPr="00480C81" w14:paraId="703506E8"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138497A7" w14:textId="797E94C6" w:rsidR="000D0910" w:rsidRPr="00480C81" w:rsidRDefault="000D0910" w:rsidP="003D1F95">
            <w:pPr>
              <w:spacing w:after="103" w:line="240" w:lineRule="auto"/>
              <w:jc w:val="both"/>
              <w:rPr>
                <w:rFonts w:ascii="Book Antiqua" w:eastAsia="Book Antiqua" w:hAnsi="Book Antiqua" w:cs="Book Antiqua"/>
                <w:b/>
              </w:rPr>
            </w:pPr>
            <w:r w:rsidRPr="00480C81">
              <w:rPr>
                <w:rFonts w:ascii="Book Antiqua" w:eastAsia="Book Antiqua" w:hAnsi="Book Antiqua" w:cs="Book Antiqua"/>
                <w:b/>
              </w:rPr>
              <w:t xml:space="preserve">Certificates of good conduct from the police for the </w:t>
            </w:r>
            <w:r w:rsidR="002B0088">
              <w:rPr>
                <w:rFonts w:ascii="Book Antiqua" w:eastAsia="Book Antiqua" w:hAnsi="Book Antiqua" w:cs="Book Antiqua"/>
                <w:b/>
              </w:rPr>
              <w:t>directors, senior management and all key personnel/ staff</w:t>
            </w:r>
          </w:p>
        </w:tc>
        <w:tc>
          <w:tcPr>
            <w:tcW w:w="3816" w:type="dxa"/>
            <w:tcBorders>
              <w:top w:val="single" w:sz="8" w:space="0" w:color="000000"/>
              <w:left w:val="single" w:sz="4" w:space="0" w:color="000000"/>
              <w:bottom w:val="single" w:sz="8" w:space="0" w:color="000000"/>
              <w:right w:val="single" w:sz="4" w:space="0" w:color="000000"/>
            </w:tcBorders>
          </w:tcPr>
          <w:p w14:paraId="60BA900C" w14:textId="77777777" w:rsidR="000D0910" w:rsidRPr="00480C81" w:rsidRDefault="000D0910" w:rsidP="003D1F95">
            <w:pPr>
              <w:spacing w:after="58" w:line="240" w:lineRule="auto"/>
              <w:rPr>
                <w:rFonts w:ascii="Times New Roman" w:eastAsia="Times New Roman" w:hAnsi="Times New Roman" w:cs="Times New Roman"/>
              </w:rPr>
            </w:pPr>
          </w:p>
        </w:tc>
      </w:tr>
      <w:tr w:rsidR="000D0910" w:rsidRPr="00480C81" w14:paraId="1641E7F7"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733BBD09" w14:textId="3EAE830A" w:rsidR="000D0910" w:rsidRPr="00480C81" w:rsidRDefault="000D0910" w:rsidP="000D0910">
            <w:pPr>
              <w:spacing w:after="99" w:line="283" w:lineRule="auto"/>
              <w:rPr>
                <w:rFonts w:ascii="Book Antiqua" w:eastAsia="Book Antiqua" w:hAnsi="Book Antiqua" w:cs="Book Antiqua"/>
                <w:i/>
              </w:rPr>
            </w:pPr>
            <w:r w:rsidRPr="00480C81">
              <w:rPr>
                <w:rFonts w:ascii="Book Antiqua" w:eastAsia="Book Antiqua" w:hAnsi="Book Antiqua" w:cs="Book Antiqua"/>
                <w:b/>
              </w:rPr>
              <w:t xml:space="preserve">Complete Curriculum Vitae of </w:t>
            </w:r>
            <w:r w:rsidR="002B0088">
              <w:rPr>
                <w:rFonts w:ascii="Book Antiqua" w:eastAsia="Book Antiqua" w:hAnsi="Book Antiqua" w:cs="Book Antiqua"/>
                <w:b/>
              </w:rPr>
              <w:t>directors, senior management and all key personnel/ staff</w:t>
            </w:r>
          </w:p>
          <w:p w14:paraId="0D63AA52" w14:textId="55D00159" w:rsidR="000D0910" w:rsidRPr="00480C81" w:rsidRDefault="000D0910" w:rsidP="000D0910">
            <w:pPr>
              <w:spacing w:after="103" w:line="240" w:lineRule="auto"/>
              <w:jc w:val="both"/>
              <w:rPr>
                <w:rFonts w:ascii="Book Antiqua" w:eastAsia="Book Antiqua" w:hAnsi="Book Antiqua" w:cs="Book Antiqua"/>
                <w:b/>
              </w:rPr>
            </w:pPr>
            <w:r w:rsidRPr="00480C81">
              <w:rPr>
                <w:rFonts w:ascii="Book Antiqua" w:eastAsia="Book Antiqua" w:hAnsi="Book Antiqua" w:cs="Book Antiqua"/>
                <w:i/>
              </w:rPr>
              <w:lastRenderedPageBreak/>
              <w:t xml:space="preserve">Showing telephone contacts, physical &amp; e-mail address, and </w:t>
            </w:r>
            <w:r w:rsidRPr="00480C81">
              <w:rPr>
                <w:rFonts w:ascii="Times New Roman" w:eastAsia="Times New Roman" w:hAnsi="Times New Roman" w:cs="Times New Roman"/>
              </w:rPr>
              <w:t>at</w:t>
            </w:r>
            <w:r w:rsidRPr="00480C81">
              <w:rPr>
                <w:rFonts w:ascii="Book Antiqua" w:eastAsia="Book Antiqua" w:hAnsi="Book Antiqua" w:cs="Book Antiqua"/>
                <w:i/>
              </w:rPr>
              <w:t xml:space="preserve"> least three referees</w:t>
            </w:r>
          </w:p>
        </w:tc>
        <w:tc>
          <w:tcPr>
            <w:tcW w:w="3816" w:type="dxa"/>
            <w:tcBorders>
              <w:top w:val="single" w:sz="8" w:space="0" w:color="000000"/>
              <w:left w:val="single" w:sz="4" w:space="0" w:color="000000"/>
              <w:bottom w:val="single" w:sz="8" w:space="0" w:color="000000"/>
              <w:right w:val="single" w:sz="4" w:space="0" w:color="000000"/>
            </w:tcBorders>
          </w:tcPr>
          <w:p w14:paraId="4389BDC4" w14:textId="77777777" w:rsidR="000D0910" w:rsidRPr="00480C81" w:rsidRDefault="000D0910" w:rsidP="003D1F95">
            <w:pPr>
              <w:spacing w:after="58" w:line="240" w:lineRule="auto"/>
              <w:rPr>
                <w:rFonts w:ascii="Times New Roman" w:eastAsia="Times New Roman" w:hAnsi="Times New Roman" w:cs="Times New Roman"/>
              </w:rPr>
            </w:pPr>
          </w:p>
        </w:tc>
      </w:tr>
      <w:tr w:rsidR="00DA1E12" w:rsidRPr="00480C81" w14:paraId="78A52061"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6668FF65" w14:textId="77777777" w:rsidR="00DA1E12" w:rsidRPr="000D0910" w:rsidRDefault="00DA1E12" w:rsidP="003D1F95">
            <w:pPr>
              <w:tabs>
                <w:tab w:val="left" w:pos="3600"/>
              </w:tabs>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t>Directors’ Declaration</w:t>
            </w:r>
            <w:r w:rsidRPr="000D0910">
              <w:rPr>
                <w:rFonts w:ascii="Book Antiqua" w:eastAsia="Book Antiqua" w:hAnsi="Book Antiqua" w:cs="Book Antiqua"/>
                <w:b/>
                <w:color w:val="auto"/>
              </w:rPr>
              <w:tab/>
            </w:r>
          </w:p>
          <w:p w14:paraId="651AA154" w14:textId="77777777" w:rsidR="00DA1E12" w:rsidRPr="000D0910" w:rsidRDefault="00DA1E12" w:rsidP="003D1F95">
            <w:pPr>
              <w:tabs>
                <w:tab w:val="left" w:pos="3600"/>
              </w:tabs>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This is a declaration by the directors as to whether after due enquiry by them in relation to the interval between the date to which the last accounts have been made and a date not earlier than fourteen days before the date of the application― </w:t>
            </w:r>
          </w:p>
          <w:p w14:paraId="49ABF2F9" w14:textId="77777777" w:rsidR="00DA1E12" w:rsidRPr="000D0910" w:rsidRDefault="00DA1E12" w:rsidP="00DA1E12">
            <w:pPr>
              <w:pStyle w:val="ListParagraph"/>
              <w:numPr>
                <w:ilvl w:val="0"/>
                <w:numId w:val="2"/>
              </w:numPr>
              <w:tabs>
                <w:tab w:val="left" w:pos="3600"/>
              </w:tabs>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business of the company has, in their opinion, been satisfactorily maintained; </w:t>
            </w:r>
          </w:p>
          <w:p w14:paraId="64952407" w14:textId="77777777" w:rsidR="00DA1E12" w:rsidRPr="000D0910" w:rsidRDefault="00DA1E12" w:rsidP="00DA1E12">
            <w:pPr>
              <w:pStyle w:val="ListParagraph"/>
              <w:numPr>
                <w:ilvl w:val="0"/>
                <w:numId w:val="2"/>
              </w:numPr>
              <w:tabs>
                <w:tab w:val="left" w:pos="3600"/>
              </w:tabs>
              <w:spacing w:after="103" w:line="240" w:lineRule="auto"/>
              <w:jc w:val="both"/>
              <w:rPr>
                <w:rFonts w:ascii="Times New Roman" w:eastAsia="Book Antiqua" w:hAnsi="Times New Roman" w:cs="Times New Roman"/>
                <w:i/>
                <w:iCs/>
                <w:color w:val="auto"/>
              </w:rPr>
            </w:pPr>
            <w:r w:rsidRPr="000D0910">
              <w:rPr>
                <w:rFonts w:ascii="Times New Roman" w:hAnsi="Times New Roman" w:cs="Times New Roman"/>
                <w:i/>
                <w:iCs/>
                <w:color w:val="auto"/>
              </w:rPr>
              <w:t xml:space="preserve"> there have, in their opinion, arisen any circumstances adversely affecting the company’s trading or value of its assets; </w:t>
            </w:r>
          </w:p>
          <w:p w14:paraId="48941E1F" w14:textId="77777777" w:rsidR="00DA1E12" w:rsidRPr="000D0910" w:rsidRDefault="00DA1E12" w:rsidP="00DA1E12">
            <w:pPr>
              <w:pStyle w:val="ListParagraph"/>
              <w:numPr>
                <w:ilvl w:val="0"/>
                <w:numId w:val="2"/>
              </w:numPr>
              <w:tabs>
                <w:tab w:val="left" w:pos="3600"/>
              </w:tabs>
              <w:spacing w:after="103" w:line="240" w:lineRule="auto"/>
              <w:jc w:val="both"/>
              <w:rPr>
                <w:rFonts w:ascii="Times New Roman" w:eastAsia="Book Antiqua" w:hAnsi="Times New Roman" w:cs="Times New Roman"/>
                <w:i/>
                <w:iCs/>
                <w:color w:val="auto"/>
              </w:rPr>
            </w:pPr>
            <w:r w:rsidRPr="000D0910">
              <w:rPr>
                <w:rFonts w:ascii="Times New Roman" w:hAnsi="Times New Roman" w:cs="Times New Roman"/>
                <w:i/>
                <w:iCs/>
                <w:color w:val="auto"/>
              </w:rPr>
              <w:t xml:space="preserve">there are any contingent liabilities by reason of any guarantees given by the company or any of its subsidiaries; </w:t>
            </w:r>
          </w:p>
          <w:p w14:paraId="75547595" w14:textId="77777777" w:rsidR="00DA1E12" w:rsidRPr="000D0910" w:rsidRDefault="00DA1E12" w:rsidP="00DA1E12">
            <w:pPr>
              <w:pStyle w:val="ListParagraph"/>
              <w:numPr>
                <w:ilvl w:val="0"/>
                <w:numId w:val="2"/>
              </w:numPr>
              <w:tabs>
                <w:tab w:val="left" w:pos="3600"/>
              </w:tabs>
              <w:spacing w:after="103" w:line="240" w:lineRule="auto"/>
              <w:jc w:val="both"/>
              <w:rPr>
                <w:rFonts w:ascii="Book Antiqua" w:eastAsia="Book Antiqua" w:hAnsi="Book Antiqua" w:cs="Book Antiqua"/>
                <w:b/>
                <w:color w:val="auto"/>
              </w:rPr>
            </w:pPr>
            <w:r w:rsidRPr="000D0910">
              <w:rPr>
                <w:rFonts w:ascii="Times New Roman" w:hAnsi="Times New Roman" w:cs="Times New Roman"/>
                <w:i/>
                <w:iCs/>
                <w:color w:val="auto"/>
              </w:rPr>
              <w:t>there are, since the last annual accounts, any changes in published reserves or any unusual factors affecting the profit of the company or any of its subsidiaries.</w:t>
            </w:r>
          </w:p>
        </w:tc>
        <w:tc>
          <w:tcPr>
            <w:tcW w:w="3816" w:type="dxa"/>
            <w:tcBorders>
              <w:top w:val="single" w:sz="8" w:space="0" w:color="000000"/>
              <w:left w:val="single" w:sz="4" w:space="0" w:color="000000"/>
              <w:bottom w:val="single" w:sz="8" w:space="0" w:color="000000"/>
              <w:right w:val="single" w:sz="4" w:space="0" w:color="000000"/>
            </w:tcBorders>
          </w:tcPr>
          <w:p w14:paraId="442FCBAA" w14:textId="77777777" w:rsidR="00DA1E12" w:rsidRPr="00480C81" w:rsidRDefault="00DA1E12" w:rsidP="003D1F95">
            <w:pPr>
              <w:spacing w:after="58" w:line="240" w:lineRule="auto"/>
              <w:rPr>
                <w:rFonts w:ascii="Times New Roman" w:eastAsia="Times New Roman" w:hAnsi="Times New Roman" w:cs="Times New Roman"/>
              </w:rPr>
            </w:pPr>
          </w:p>
        </w:tc>
      </w:tr>
      <w:tr w:rsidR="00DA1E12" w:rsidRPr="00480C81" w14:paraId="043EE4E2" w14:textId="77777777" w:rsidTr="003D1F95">
        <w:trPr>
          <w:trHeight w:val="233"/>
        </w:trPr>
        <w:tc>
          <w:tcPr>
            <w:tcW w:w="5501" w:type="dxa"/>
            <w:tcBorders>
              <w:top w:val="single" w:sz="8" w:space="0" w:color="000000"/>
              <w:left w:val="single" w:sz="4" w:space="0" w:color="000000"/>
              <w:bottom w:val="single" w:sz="8" w:space="0" w:color="000000"/>
              <w:right w:val="single" w:sz="4" w:space="0" w:color="000000"/>
            </w:tcBorders>
          </w:tcPr>
          <w:p w14:paraId="62453F97" w14:textId="7D78594F" w:rsidR="00DA1E12" w:rsidRPr="005123D1" w:rsidRDefault="000D0910" w:rsidP="003D1F95">
            <w:pPr>
              <w:spacing w:after="103" w:line="240" w:lineRule="auto"/>
              <w:jc w:val="both"/>
              <w:rPr>
                <w:rFonts w:ascii="Book Antiqua" w:eastAsia="Book Antiqua" w:hAnsi="Book Antiqua" w:cs="Book Antiqua"/>
                <w:b/>
                <w:color w:val="auto"/>
              </w:rPr>
            </w:pPr>
            <w:r w:rsidRPr="005123D1">
              <w:rPr>
                <w:rFonts w:ascii="Book Antiqua" w:eastAsia="Book Antiqua" w:hAnsi="Book Antiqua" w:cs="Book Antiqua"/>
                <w:b/>
                <w:color w:val="auto"/>
              </w:rPr>
              <w:t>A board resolution authorizing the applicant to apply for the license category applied for.</w:t>
            </w:r>
          </w:p>
        </w:tc>
        <w:tc>
          <w:tcPr>
            <w:tcW w:w="3816" w:type="dxa"/>
            <w:tcBorders>
              <w:top w:val="single" w:sz="8" w:space="0" w:color="000000"/>
              <w:left w:val="single" w:sz="4" w:space="0" w:color="000000"/>
              <w:bottom w:val="single" w:sz="8" w:space="0" w:color="000000"/>
              <w:right w:val="single" w:sz="4" w:space="0" w:color="000000"/>
            </w:tcBorders>
          </w:tcPr>
          <w:p w14:paraId="15A55F1F" w14:textId="77777777" w:rsidR="00DA1E12" w:rsidRPr="00480C81" w:rsidRDefault="00DA1E12" w:rsidP="003D1F95">
            <w:pPr>
              <w:spacing w:after="58" w:line="240" w:lineRule="auto"/>
              <w:rPr>
                <w:rFonts w:ascii="Times New Roman" w:eastAsia="Times New Roman" w:hAnsi="Times New Roman" w:cs="Times New Roman"/>
              </w:rPr>
            </w:pPr>
          </w:p>
        </w:tc>
      </w:tr>
      <w:tr w:rsidR="00DA1E12" w:rsidRPr="00480C81" w14:paraId="3B647B74"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43FB13EE" w14:textId="4CA98F9D" w:rsidR="00DA1E12" w:rsidRPr="005123D1" w:rsidRDefault="000D0910" w:rsidP="005123D1">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Organizational structure</w:t>
            </w:r>
            <w:r w:rsidR="005123D1">
              <w:rPr>
                <w:rFonts w:ascii="Book Antiqua" w:eastAsia="Book Antiqua" w:hAnsi="Book Antiqua" w:cs="Book Antiqua"/>
                <w:b/>
                <w:color w:val="auto"/>
              </w:rPr>
              <w:t xml:space="preserve"> s</w:t>
            </w:r>
            <w:r w:rsidRPr="005123D1">
              <w:rPr>
                <w:rFonts w:ascii="Book Antiqua" w:eastAsia="Book Antiqua" w:hAnsi="Book Antiqua" w:cs="Book Antiqua"/>
                <w:b/>
                <w:color w:val="auto"/>
              </w:rPr>
              <w:t>howing designations and names of position occupants</w:t>
            </w:r>
          </w:p>
        </w:tc>
        <w:tc>
          <w:tcPr>
            <w:tcW w:w="3816" w:type="dxa"/>
            <w:tcBorders>
              <w:top w:val="single" w:sz="8" w:space="0" w:color="000000"/>
              <w:left w:val="single" w:sz="4" w:space="0" w:color="000000"/>
              <w:bottom w:val="single" w:sz="8" w:space="0" w:color="000000"/>
              <w:right w:val="single" w:sz="4" w:space="0" w:color="000000"/>
            </w:tcBorders>
          </w:tcPr>
          <w:p w14:paraId="18D841E4" w14:textId="2D279C1B" w:rsidR="00DA1E12" w:rsidRPr="00480C81" w:rsidRDefault="00DA1E12" w:rsidP="003D1F95"/>
        </w:tc>
      </w:tr>
      <w:tr w:rsidR="00DA1E12" w:rsidRPr="00480C81" w14:paraId="4F5B3487" w14:textId="77777777" w:rsidTr="00456F77">
        <w:trPr>
          <w:trHeight w:val="583"/>
        </w:trPr>
        <w:tc>
          <w:tcPr>
            <w:tcW w:w="5501" w:type="dxa"/>
            <w:tcBorders>
              <w:top w:val="single" w:sz="8" w:space="0" w:color="000000"/>
              <w:left w:val="single" w:sz="4" w:space="0" w:color="000000"/>
              <w:bottom w:val="single" w:sz="8" w:space="0" w:color="000000"/>
              <w:right w:val="single" w:sz="4" w:space="0" w:color="000000"/>
            </w:tcBorders>
          </w:tcPr>
          <w:p w14:paraId="18E0F0C0" w14:textId="050007D9" w:rsidR="00DA1E12" w:rsidRPr="005123D1" w:rsidRDefault="00DA1E12" w:rsidP="003D1F95">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Current bank statement</w:t>
            </w:r>
          </w:p>
        </w:tc>
        <w:tc>
          <w:tcPr>
            <w:tcW w:w="3816" w:type="dxa"/>
            <w:tcBorders>
              <w:top w:val="single" w:sz="8" w:space="0" w:color="000000"/>
              <w:left w:val="single" w:sz="4" w:space="0" w:color="000000"/>
              <w:bottom w:val="single" w:sz="8" w:space="0" w:color="000000"/>
              <w:right w:val="single" w:sz="4" w:space="0" w:color="000000"/>
            </w:tcBorders>
          </w:tcPr>
          <w:p w14:paraId="0880C6E7" w14:textId="77777777" w:rsidR="00DA1E12" w:rsidRPr="00480C81" w:rsidRDefault="00DA1E12" w:rsidP="003D1F95">
            <w:pPr>
              <w:spacing w:after="61" w:line="240" w:lineRule="auto"/>
              <w:rPr>
                <w:rFonts w:ascii="Times New Roman" w:eastAsia="Times New Roman" w:hAnsi="Times New Roman" w:cs="Times New Roman"/>
              </w:rPr>
            </w:pPr>
          </w:p>
        </w:tc>
      </w:tr>
      <w:tr w:rsidR="00DA1E12" w:rsidRPr="00480C81" w14:paraId="1BA25ED8"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0A8A1FDB" w14:textId="6D39C0C2" w:rsidR="00DA1E12" w:rsidRPr="005123D1" w:rsidRDefault="00DA1E12" w:rsidP="003D1F95">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6FF4C123" w14:textId="77777777" w:rsidR="00DA1E12" w:rsidRPr="00480C81" w:rsidRDefault="00DA1E12" w:rsidP="003D1F95">
            <w:pPr>
              <w:spacing w:after="61" w:line="240" w:lineRule="auto"/>
              <w:rPr>
                <w:rFonts w:ascii="Times New Roman" w:eastAsia="Times New Roman" w:hAnsi="Times New Roman" w:cs="Times New Roman"/>
              </w:rPr>
            </w:pPr>
          </w:p>
        </w:tc>
      </w:tr>
      <w:tr w:rsidR="003F2A07" w:rsidRPr="00480C81" w14:paraId="52F690FE"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5C05EF57" w14:textId="77777777" w:rsidR="003F2A07" w:rsidRDefault="003F2A07" w:rsidP="003D1F95">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Internal controls ( risk management, operational controls, procedures manuals)</w:t>
            </w:r>
          </w:p>
          <w:p w14:paraId="7CFF2606" w14:textId="77777777" w:rsidR="003F2A07" w:rsidRPr="003F2A07" w:rsidRDefault="003F2A07" w:rsidP="003F2A07">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 xml:space="preserve">These should include; </w:t>
            </w:r>
          </w:p>
          <w:p w14:paraId="6362B940" w14:textId="1693AFB1" w:rsidR="003F2A07" w:rsidRPr="00EA7913" w:rsidRDefault="003F2A07" w:rsidP="003F2A07">
            <w:pPr>
              <w:spacing w:after="103" w:line="240" w:lineRule="auto"/>
              <w:rPr>
                <w:rFonts w:ascii="Book Antiqua" w:eastAsia="Book Antiqua" w:hAnsi="Book Antiqua" w:cs="Book Antiqua"/>
                <w:bCs/>
                <w:color w:val="auto"/>
              </w:rPr>
            </w:pPr>
            <w:r w:rsidRPr="003F2A07">
              <w:rPr>
                <w:rFonts w:ascii="Book Antiqua" w:eastAsia="Book Antiqua" w:hAnsi="Book Antiqua" w:cs="Book Antiqua"/>
                <w:b/>
                <w:color w:val="auto"/>
              </w:rPr>
              <w:t>•</w:t>
            </w:r>
            <w:r w:rsidRPr="00EA7913">
              <w:rPr>
                <w:rFonts w:ascii="Book Antiqua" w:eastAsia="Book Antiqua" w:hAnsi="Book Antiqua" w:cs="Book Antiqua"/>
                <w:bCs/>
                <w:color w:val="auto"/>
              </w:rPr>
              <w:t xml:space="preserve">Know Your Client (KYC) procedures </w:t>
            </w:r>
          </w:p>
          <w:p w14:paraId="5D69BCDE" w14:textId="3AC7E8A7" w:rsidR="003F2A07" w:rsidRPr="00EA7913" w:rsidRDefault="003F2A07" w:rsidP="003F2A07">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•Finance and accounting manual </w:t>
            </w:r>
          </w:p>
          <w:p w14:paraId="3C7F6AB6" w14:textId="22350FDC" w:rsidR="003F2A07" w:rsidRPr="00EA7913" w:rsidRDefault="003F2A07" w:rsidP="003F2A07">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•Human Resource Manual </w:t>
            </w:r>
          </w:p>
          <w:p w14:paraId="3E40CF94" w14:textId="283E1021" w:rsidR="003F2A07" w:rsidRPr="005123D1" w:rsidRDefault="003F2A07" w:rsidP="003D1F95">
            <w:pPr>
              <w:spacing w:after="103" w:line="240" w:lineRule="auto"/>
              <w:rPr>
                <w:rFonts w:ascii="Book Antiqua" w:eastAsia="Book Antiqua" w:hAnsi="Book Antiqua" w:cs="Book Antiqua"/>
                <w:b/>
                <w:color w:val="auto"/>
              </w:rPr>
            </w:pPr>
            <w:r w:rsidRPr="00EA7913">
              <w:rPr>
                <w:rFonts w:ascii="Book Antiqua" w:eastAsia="Book Antiqua" w:hAnsi="Book Antiqua" w:cs="Book Antiqua"/>
                <w:bCs/>
                <w:color w:val="auto"/>
              </w:rPr>
              <w:t>•Procedures Manual  - containing guidelines and controls for the core business processes pertaining to  the license/ approval being sought</w:t>
            </w:r>
          </w:p>
        </w:tc>
        <w:tc>
          <w:tcPr>
            <w:tcW w:w="3816" w:type="dxa"/>
            <w:tcBorders>
              <w:top w:val="single" w:sz="8" w:space="0" w:color="000000"/>
              <w:left w:val="single" w:sz="4" w:space="0" w:color="000000"/>
              <w:bottom w:val="single" w:sz="8" w:space="0" w:color="000000"/>
              <w:right w:val="single" w:sz="4" w:space="0" w:color="000000"/>
            </w:tcBorders>
          </w:tcPr>
          <w:p w14:paraId="57682F97" w14:textId="77777777" w:rsidR="003F2A07" w:rsidRPr="00480C81" w:rsidRDefault="003F2A07" w:rsidP="003D1F95">
            <w:pPr>
              <w:spacing w:after="61" w:line="240" w:lineRule="auto"/>
              <w:rPr>
                <w:rFonts w:ascii="Times New Roman" w:eastAsia="Times New Roman" w:hAnsi="Times New Roman" w:cs="Times New Roman"/>
              </w:rPr>
            </w:pPr>
          </w:p>
        </w:tc>
      </w:tr>
      <w:tr w:rsidR="00EA7913" w:rsidRPr="00480C81" w14:paraId="490A38C1"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0B0DEE56" w14:textId="3E7F57FF" w:rsidR="00EA7913" w:rsidRPr="003F2A07" w:rsidRDefault="00EA7913" w:rsidP="003D1F95">
            <w:pPr>
              <w:spacing w:after="103" w:line="240" w:lineRule="auto"/>
              <w:rPr>
                <w:rFonts w:ascii="Book Antiqua" w:eastAsia="Book Antiqua" w:hAnsi="Book Antiqua" w:cs="Book Antiqua"/>
                <w:b/>
                <w:color w:val="auto"/>
              </w:rPr>
            </w:pPr>
            <w:r>
              <w:rPr>
                <w:rFonts w:ascii="Book Antiqua" w:eastAsia="Book Antiqua" w:hAnsi="Book Antiqua" w:cs="Book Antiqua"/>
                <w:b/>
                <w:color w:val="auto"/>
              </w:rPr>
              <w:t>Letter of No objection to make the application from a primary regulator (if applicable)</w:t>
            </w:r>
          </w:p>
        </w:tc>
        <w:tc>
          <w:tcPr>
            <w:tcW w:w="3816" w:type="dxa"/>
            <w:tcBorders>
              <w:top w:val="single" w:sz="8" w:space="0" w:color="000000"/>
              <w:left w:val="single" w:sz="4" w:space="0" w:color="000000"/>
              <w:bottom w:val="single" w:sz="8" w:space="0" w:color="000000"/>
              <w:right w:val="single" w:sz="4" w:space="0" w:color="000000"/>
            </w:tcBorders>
          </w:tcPr>
          <w:p w14:paraId="307D1137" w14:textId="77777777" w:rsidR="00EA7913" w:rsidRPr="00480C81" w:rsidRDefault="00EA7913" w:rsidP="003D1F95">
            <w:pPr>
              <w:spacing w:after="61" w:line="240" w:lineRule="auto"/>
              <w:rPr>
                <w:rFonts w:ascii="Times New Roman" w:eastAsia="Times New Roman" w:hAnsi="Times New Roman" w:cs="Times New Roman"/>
              </w:rPr>
            </w:pPr>
          </w:p>
        </w:tc>
      </w:tr>
    </w:tbl>
    <w:p w14:paraId="05C73532" w14:textId="77777777" w:rsidR="00EA7913" w:rsidRDefault="00EA7913">
      <w:pPr>
        <w:spacing w:after="63" w:line="331" w:lineRule="auto"/>
        <w:rPr>
          <w:rFonts w:ascii="Book Antiqua" w:eastAsia="Book Antiqua" w:hAnsi="Book Antiqua" w:cs="Book Antiqua"/>
          <w:sz w:val="24"/>
          <w:szCs w:val="24"/>
        </w:rPr>
      </w:pPr>
    </w:p>
    <w:p w14:paraId="169F401E" w14:textId="245C58CB" w:rsidR="00480C81" w:rsidRDefault="006940D0">
      <w:pPr>
        <w:spacing w:after="63" w:line="331" w:lineRule="auto"/>
        <w:rPr>
          <w:rFonts w:ascii="Times New Roman" w:eastAsia="Times New Roman" w:hAnsi="Times New Roman" w:cs="Times New Roman"/>
          <w:sz w:val="24"/>
          <w:szCs w:val="24"/>
        </w:rPr>
      </w:pPr>
      <w:r w:rsidRPr="00A92017">
        <w:rPr>
          <w:rFonts w:ascii="Book Antiqua" w:eastAsia="Book Antiqua" w:hAnsi="Book Antiqua" w:cs="Book Antiqua"/>
          <w:sz w:val="24"/>
          <w:szCs w:val="24"/>
        </w:rPr>
        <w:lastRenderedPageBreak/>
        <w:t>Diagrams illustrating corporate structures, group relationships, governance</w:t>
      </w:r>
      <w:r w:rsidR="00480C81">
        <w:rPr>
          <w:rFonts w:ascii="Book Antiqua" w:eastAsia="Book Antiqua" w:hAnsi="Book Antiqua" w:cs="Book Antiqua"/>
          <w:sz w:val="24"/>
          <w:szCs w:val="24"/>
        </w:rPr>
        <w:t xml:space="preserve"> a</w:t>
      </w:r>
      <w:r w:rsidRPr="00A92017">
        <w:rPr>
          <w:rFonts w:ascii="Book Antiqua" w:eastAsia="Book Antiqua" w:hAnsi="Book Antiqua" w:cs="Book Antiqua"/>
          <w:sz w:val="24"/>
          <w:szCs w:val="24"/>
        </w:rPr>
        <w:t>rrangements, organizational design, clear reporting lines, business process flows and systems environments may be included.</w:t>
      </w:r>
      <w:r w:rsidRPr="00A92017">
        <w:rPr>
          <w:rFonts w:ascii="Times New Roman" w:eastAsia="Times New Roman" w:hAnsi="Times New Roman" w:cs="Times New Roman"/>
          <w:sz w:val="24"/>
          <w:szCs w:val="24"/>
        </w:rPr>
        <w:t xml:space="preserve"> </w:t>
      </w:r>
    </w:p>
    <w:p w14:paraId="0AC829C9" w14:textId="3ABD98E4" w:rsidR="008A7B02" w:rsidRPr="00A92017" w:rsidRDefault="006940D0">
      <w:pPr>
        <w:spacing w:after="63" w:line="331" w:lineRule="auto"/>
        <w:rPr>
          <w:sz w:val="24"/>
          <w:szCs w:val="24"/>
        </w:rPr>
      </w:pPr>
      <w:r w:rsidRPr="00A92017">
        <w:rPr>
          <w:rFonts w:ascii="Times New Roman" w:eastAsia="Times New Roman" w:hAnsi="Times New Roman" w:cs="Times New Roman"/>
          <w:sz w:val="24"/>
          <w:szCs w:val="24"/>
        </w:rPr>
        <w:tab/>
      </w:r>
      <w:r w:rsidRPr="00A92017">
        <w:rPr>
          <w:rFonts w:ascii="Book Antiqua" w:eastAsia="Book Antiqua" w:hAnsi="Book Antiqua" w:cs="Book Antiqua"/>
          <w:sz w:val="24"/>
          <w:szCs w:val="24"/>
        </w:rPr>
        <w:t xml:space="preserve"> </w:t>
      </w:r>
    </w:p>
    <w:p w14:paraId="3D4E3C4B" w14:textId="77777777" w:rsidR="00DA28EC" w:rsidRDefault="00DA28EC" w:rsidP="00456F77">
      <w:pPr>
        <w:spacing w:line="240" w:lineRule="auto"/>
        <w:rPr>
          <w:rFonts w:ascii="Book Antiqua" w:eastAsia="Book Antiqua" w:hAnsi="Book Antiqua" w:cs="Book Antiqua"/>
          <w:b/>
          <w:sz w:val="24"/>
          <w:szCs w:val="24"/>
        </w:rPr>
      </w:pPr>
    </w:p>
    <w:p w14:paraId="2A1EEB1C" w14:textId="24932DBC" w:rsidR="008A7B02" w:rsidRPr="00A92017" w:rsidRDefault="006940D0" w:rsidP="00456F77">
      <w:pPr>
        <w:spacing w:line="240" w:lineRule="auto"/>
        <w:rPr>
          <w:sz w:val="24"/>
          <w:szCs w:val="24"/>
        </w:rPr>
      </w:pPr>
      <w:r w:rsidRPr="00A92017">
        <w:rPr>
          <w:rFonts w:ascii="Book Antiqua" w:eastAsia="Book Antiqua" w:hAnsi="Book Antiqua" w:cs="Book Antiqua"/>
          <w:b/>
          <w:sz w:val="24"/>
          <w:szCs w:val="24"/>
        </w:rPr>
        <w:t xml:space="preserve">SUMMARY OF DOCUMENTS SUBMITTED: </w:t>
      </w:r>
    </w:p>
    <w:p w14:paraId="7F2E6863" w14:textId="77777777" w:rsidR="008A7B02" w:rsidRPr="00A92017" w:rsidRDefault="006940D0">
      <w:pPr>
        <w:spacing w:after="37" w:line="240" w:lineRule="auto"/>
        <w:rPr>
          <w:sz w:val="24"/>
          <w:szCs w:val="24"/>
        </w:rPr>
      </w:pPr>
      <w:r w:rsidRPr="00A92017">
        <w:rPr>
          <w:rFonts w:ascii="Times New Roman" w:eastAsia="Times New Roman" w:hAnsi="Times New Roman" w:cs="Times New Roman"/>
          <w:sz w:val="24"/>
          <w:szCs w:val="24"/>
        </w:rPr>
        <w:t xml:space="preserve"> </w:t>
      </w:r>
    </w:p>
    <w:p w14:paraId="3267884A" w14:textId="251F667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Completed by</w:t>
      </w:r>
      <w:proofErr w:type="gramStart"/>
      <w:r w:rsidRPr="00A92017">
        <w:rPr>
          <w:rFonts w:ascii="Times New Roman" w:eastAsia="Times New Roman" w:hAnsi="Times New Roman" w:cs="Times New Roman"/>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Date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79BC936E" w14:textId="03CC6FBA" w:rsidR="008A7B02" w:rsidRPr="00A92017" w:rsidRDefault="006940D0" w:rsidP="00480C81">
      <w:pPr>
        <w:spacing w:after="26" w:line="240" w:lineRule="auto"/>
        <w:rPr>
          <w:sz w:val="24"/>
          <w:szCs w:val="24"/>
        </w:rPr>
      </w:pPr>
      <w:r w:rsidRPr="00A92017">
        <w:rPr>
          <w:rFonts w:ascii="Book Antiqua" w:eastAsia="Book Antiqua" w:hAnsi="Book Antiqua" w:cs="Book Antiqua"/>
          <w:b/>
          <w:sz w:val="24"/>
          <w:szCs w:val="24"/>
        </w:rPr>
        <w:t xml:space="preserve"> </w:t>
      </w:r>
    </w:p>
    <w:p w14:paraId="5270D91F" w14:textId="5A129D3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555A3925" w14:textId="77777777" w:rsidR="00480C81" w:rsidRDefault="00480C81" w:rsidP="00480C81">
      <w:pPr>
        <w:spacing w:after="72" w:line="240" w:lineRule="auto"/>
        <w:rPr>
          <w:rFonts w:ascii="Times New Roman" w:eastAsia="Times New Roman" w:hAnsi="Times New Roman" w:cs="Times New Roman"/>
          <w:sz w:val="24"/>
          <w:szCs w:val="24"/>
        </w:rPr>
      </w:pPr>
    </w:p>
    <w:p w14:paraId="5217B4AE" w14:textId="77777777" w:rsidR="00480C81" w:rsidRDefault="00480C81" w:rsidP="00480C81">
      <w:pPr>
        <w:spacing w:after="72" w:line="240" w:lineRule="auto"/>
        <w:rPr>
          <w:rFonts w:ascii="Times New Roman" w:eastAsia="Times New Roman" w:hAnsi="Times New Roman" w:cs="Times New Roman"/>
          <w:sz w:val="24"/>
          <w:szCs w:val="24"/>
        </w:rPr>
      </w:pPr>
    </w:p>
    <w:p w14:paraId="7DAA5D5E" w14:textId="014F1650" w:rsidR="008A7B02" w:rsidRPr="00A92017" w:rsidRDefault="006940D0" w:rsidP="00480C81">
      <w:pPr>
        <w:spacing w:after="72" w:line="240" w:lineRule="auto"/>
        <w:rPr>
          <w:sz w:val="24"/>
          <w:szCs w:val="24"/>
        </w:rPr>
      </w:pPr>
      <w:r w:rsidRPr="00A92017">
        <w:rPr>
          <w:rFonts w:ascii="Book Antiqua" w:eastAsia="Book Antiqua" w:hAnsi="Book Antiqua" w:cs="Book Antiqua"/>
          <w:b/>
          <w:sz w:val="24"/>
          <w:szCs w:val="24"/>
        </w:rPr>
        <w:t>On behalf of the applicant;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Pr="00A92017">
        <w:rPr>
          <w:rFonts w:ascii="Times New Roman" w:eastAsia="Times New Roman" w:hAnsi="Times New Roman" w:cs="Times New Roman"/>
          <w:sz w:val="24"/>
          <w:szCs w:val="24"/>
        </w:rPr>
        <w:t xml:space="preserve"> </w:t>
      </w:r>
    </w:p>
    <w:p w14:paraId="4F3F3ED2" w14:textId="4C1725C3" w:rsidR="008A7B02" w:rsidRPr="00A92017" w:rsidRDefault="006940D0">
      <w:pPr>
        <w:spacing w:after="27" w:line="240" w:lineRule="auto"/>
        <w:rPr>
          <w:sz w:val="24"/>
          <w:szCs w:val="24"/>
        </w:rPr>
      </w:pP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t xml:space="preserve"> </w:t>
      </w:r>
      <w:r w:rsidRPr="00A92017">
        <w:rPr>
          <w:rFonts w:ascii="Book Antiqua" w:eastAsia="Book Antiqua" w:hAnsi="Book Antiqua" w:cs="Book Antiqua"/>
          <w:b/>
          <w:sz w:val="24"/>
          <w:szCs w:val="24"/>
        </w:rPr>
        <w:tab/>
        <w:t xml:space="preserve"> </w:t>
      </w:r>
    </w:p>
    <w:p w14:paraId="4859CCAA" w14:textId="55FB4F55"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Submitted by</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00480C81">
        <w:rPr>
          <w:rFonts w:ascii="Book Antiqua" w:eastAsia="Book Antiqua" w:hAnsi="Book Antiqua" w:cs="Book Antiqua"/>
          <w:b/>
          <w:sz w:val="24"/>
          <w:szCs w:val="24"/>
        </w:rPr>
        <w:tab/>
      </w:r>
      <w:r w:rsidRPr="00A92017">
        <w:rPr>
          <w:rFonts w:ascii="Book Antiqua" w:eastAsia="Book Antiqua" w:hAnsi="Book Antiqua" w:cs="Book Antiqua"/>
          <w:b/>
          <w:sz w:val="24"/>
          <w:szCs w:val="24"/>
        </w:rPr>
        <w:t>Date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76795282" w14:textId="303FD4EB" w:rsidR="008A7B02" w:rsidRPr="00A92017" w:rsidRDefault="006940D0" w:rsidP="00480C81">
      <w:pPr>
        <w:spacing w:after="28" w:line="240" w:lineRule="auto"/>
        <w:rPr>
          <w:sz w:val="24"/>
          <w:szCs w:val="24"/>
        </w:rPr>
      </w:pPr>
      <w:r w:rsidRPr="00A92017">
        <w:rPr>
          <w:rFonts w:ascii="Book Antiqua" w:eastAsia="Book Antiqua" w:hAnsi="Book Antiqua" w:cs="Book Antiqua"/>
          <w:b/>
          <w:sz w:val="24"/>
          <w:szCs w:val="24"/>
        </w:rPr>
        <w:t xml:space="preserve"> </w:t>
      </w:r>
    </w:p>
    <w:p w14:paraId="275F4D39" w14:textId="40ABB7DB"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p>
    <w:p w14:paraId="0E225143" w14:textId="77777777" w:rsidR="008A7B02" w:rsidRPr="00A92017" w:rsidRDefault="006940D0">
      <w:pPr>
        <w:spacing w:after="28" w:line="240" w:lineRule="auto"/>
        <w:rPr>
          <w:sz w:val="24"/>
          <w:szCs w:val="24"/>
        </w:rPr>
      </w:pPr>
      <w:r w:rsidRPr="00A92017">
        <w:rPr>
          <w:rFonts w:ascii="Book Antiqua" w:eastAsia="Book Antiqua" w:hAnsi="Book Antiqua" w:cs="Book Antiqua"/>
          <w:b/>
          <w:sz w:val="24"/>
          <w:szCs w:val="24"/>
        </w:rPr>
        <w:t xml:space="preserve"> </w:t>
      </w:r>
    </w:p>
    <w:p w14:paraId="55942ABD" w14:textId="2FE3B3A6" w:rsidR="008A7B02" w:rsidRDefault="006940D0">
      <w:pPr>
        <w:spacing w:after="58" w:line="240" w:lineRule="auto"/>
        <w:ind w:left="-5" w:right="-15" w:hanging="10"/>
        <w:rPr>
          <w:rFonts w:ascii="Book Antiqua" w:eastAsia="Book Antiqua" w:hAnsi="Book Antiqua" w:cs="Book Antiqua"/>
          <w:b/>
          <w:sz w:val="24"/>
          <w:szCs w:val="24"/>
        </w:rPr>
      </w:pPr>
      <w:r w:rsidRPr="00A92017">
        <w:rPr>
          <w:rFonts w:ascii="Book Antiqua" w:eastAsia="Book Antiqua" w:hAnsi="Book Antiqua" w:cs="Book Antiqua"/>
          <w:b/>
          <w:sz w:val="24"/>
          <w:szCs w:val="24"/>
        </w:rPr>
        <w:t xml:space="preserve">Note: This Checklist should be filed on the License application file. </w:t>
      </w:r>
    </w:p>
    <w:p w14:paraId="4D6FBF45" w14:textId="77777777" w:rsidR="00A92017" w:rsidRPr="00A92017" w:rsidRDefault="00A92017">
      <w:pPr>
        <w:spacing w:after="58" w:line="240" w:lineRule="auto"/>
        <w:ind w:left="-5" w:right="-15" w:hanging="10"/>
        <w:rPr>
          <w:sz w:val="24"/>
          <w:szCs w:val="24"/>
        </w:rPr>
      </w:pPr>
    </w:p>
    <w:sectPr w:rsidR="00A92017" w:rsidRPr="00A92017">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D4771" w14:textId="77777777" w:rsidR="00337E76" w:rsidRDefault="00337E76">
      <w:pPr>
        <w:spacing w:line="240" w:lineRule="auto"/>
      </w:pPr>
      <w:r>
        <w:separator/>
      </w:r>
    </w:p>
  </w:endnote>
  <w:endnote w:type="continuationSeparator" w:id="0">
    <w:p w14:paraId="1E840418" w14:textId="77777777" w:rsidR="00337E76" w:rsidRDefault="00337E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3CB3E" w14:textId="77777777" w:rsidR="00337E76" w:rsidRDefault="00337E76">
      <w:pPr>
        <w:spacing w:line="240" w:lineRule="auto"/>
      </w:pPr>
      <w:r>
        <w:separator/>
      </w:r>
    </w:p>
  </w:footnote>
  <w:footnote w:type="continuationSeparator" w:id="0">
    <w:p w14:paraId="639F40BB" w14:textId="77777777" w:rsidR="00337E76" w:rsidRDefault="00337E7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A9C88" w14:textId="77777777" w:rsidR="008A7B02" w:rsidRDefault="006940D0">
    <w:r>
      <w:rPr>
        <w:noProof/>
      </w:rPr>
      <mc:AlternateContent>
        <mc:Choice Requires="wpg">
          <w:drawing>
            <wp:anchor distT="0" distB="0" distL="114300" distR="114300" simplePos="0" relativeHeight="251658240" behindDoc="1" locked="0" layoutInCell="1" allowOverlap="1" wp14:anchorId="12478F8E" wp14:editId="5E5AF52E">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769BD" w14:textId="77777777" w:rsidR="008A7B02" w:rsidRDefault="006940D0">
    <w:r>
      <w:rPr>
        <w:noProof/>
      </w:rPr>
      <mc:AlternateContent>
        <mc:Choice Requires="wpg">
          <w:drawing>
            <wp:anchor distT="0" distB="0" distL="114300" distR="114300" simplePos="0" relativeHeight="251659264" behindDoc="1" locked="0" layoutInCell="1" allowOverlap="1" wp14:anchorId="627CC132" wp14:editId="670C930C">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C9FDF" w14:textId="77777777" w:rsidR="008A7B02" w:rsidRDefault="006940D0">
    <w:r>
      <w:rPr>
        <w:noProof/>
      </w:rPr>
      <mc:AlternateContent>
        <mc:Choice Requires="wpg">
          <w:drawing>
            <wp:anchor distT="0" distB="0" distL="114300" distR="114300" simplePos="0" relativeHeight="251660288" behindDoc="1" locked="0" layoutInCell="1" allowOverlap="1" wp14:anchorId="6872252C" wp14:editId="7E0905D0">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46921463"/>
    <w:multiLevelType w:val="hybridMultilevel"/>
    <w:tmpl w:val="AD5ADA20"/>
    <w:lvl w:ilvl="0" w:tplc="AC7C85D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8269678">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7AAEFA4">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9E01858">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1CE500">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C40234A">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B60BBA0">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3B2FE96">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F821104">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D0910"/>
    <w:rsid w:val="00177D0B"/>
    <w:rsid w:val="001849C8"/>
    <w:rsid w:val="001D28F3"/>
    <w:rsid w:val="001E0233"/>
    <w:rsid w:val="0026675B"/>
    <w:rsid w:val="002B0088"/>
    <w:rsid w:val="00337E76"/>
    <w:rsid w:val="00342C88"/>
    <w:rsid w:val="003F2A07"/>
    <w:rsid w:val="00456F77"/>
    <w:rsid w:val="00480C81"/>
    <w:rsid w:val="00484879"/>
    <w:rsid w:val="004A7604"/>
    <w:rsid w:val="004D4E1B"/>
    <w:rsid w:val="005123D1"/>
    <w:rsid w:val="00527F71"/>
    <w:rsid w:val="006940D0"/>
    <w:rsid w:val="006B0740"/>
    <w:rsid w:val="00706B4F"/>
    <w:rsid w:val="007E798A"/>
    <w:rsid w:val="008A7B02"/>
    <w:rsid w:val="00902C9E"/>
    <w:rsid w:val="00946AF1"/>
    <w:rsid w:val="00A345A9"/>
    <w:rsid w:val="00A92017"/>
    <w:rsid w:val="00AD7AC8"/>
    <w:rsid w:val="00C638A6"/>
    <w:rsid w:val="00D11644"/>
    <w:rsid w:val="00DA1E12"/>
    <w:rsid w:val="00DA28EC"/>
    <w:rsid w:val="00EA7913"/>
    <w:rsid w:val="00ED1FAF"/>
    <w:rsid w:val="00EF21AA"/>
    <w:rsid w:val="00F17D33"/>
    <w:rsid w:val="00F60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103EF"/>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17D33"/>
    <w:pPr>
      <w:ind w:left="720"/>
      <w:contextualSpacing/>
    </w:pPr>
  </w:style>
  <w:style w:type="character" w:styleId="CommentReference">
    <w:name w:val="annotation reference"/>
    <w:basedOn w:val="DefaultParagraphFont"/>
    <w:uiPriority w:val="99"/>
    <w:semiHidden/>
    <w:unhideWhenUsed/>
    <w:rsid w:val="000D0910"/>
    <w:rPr>
      <w:sz w:val="16"/>
      <w:szCs w:val="16"/>
    </w:rPr>
  </w:style>
  <w:style w:type="paragraph" w:styleId="CommentText">
    <w:name w:val="annotation text"/>
    <w:basedOn w:val="Normal"/>
    <w:link w:val="CommentTextChar"/>
    <w:uiPriority w:val="99"/>
    <w:semiHidden/>
    <w:unhideWhenUsed/>
    <w:rsid w:val="000D0910"/>
    <w:pPr>
      <w:spacing w:line="240" w:lineRule="auto"/>
    </w:pPr>
    <w:rPr>
      <w:sz w:val="20"/>
      <w:szCs w:val="20"/>
    </w:rPr>
  </w:style>
  <w:style w:type="character" w:customStyle="1" w:styleId="CommentTextChar">
    <w:name w:val="Comment Text Char"/>
    <w:basedOn w:val="DefaultParagraphFont"/>
    <w:link w:val="CommentText"/>
    <w:uiPriority w:val="99"/>
    <w:semiHidden/>
    <w:rsid w:val="000D0910"/>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0D0910"/>
    <w:rPr>
      <w:b/>
      <w:bCs/>
    </w:rPr>
  </w:style>
  <w:style w:type="character" w:customStyle="1" w:styleId="CommentSubjectChar">
    <w:name w:val="Comment Subject Char"/>
    <w:basedOn w:val="CommentTextChar"/>
    <w:link w:val="CommentSubject"/>
    <w:uiPriority w:val="99"/>
    <w:semiHidden/>
    <w:rsid w:val="000D0910"/>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1319</Words>
  <Characters>7521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Maureen Agojo</cp:lastModifiedBy>
  <cp:revision>2</cp:revision>
  <cp:lastPrinted>2025-09-05T13:09:00Z</cp:lastPrinted>
  <dcterms:created xsi:type="dcterms:W3CDTF">2026-03-11T05:59:00Z</dcterms:created>
  <dcterms:modified xsi:type="dcterms:W3CDTF">2026-03-11T05:59:00Z</dcterms:modified>
</cp:coreProperties>
</file>