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3DB0AC0A"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V</w:t>
      </w:r>
      <w:r w:rsidR="00CD7EA3" w:rsidRPr="003045E4">
        <w:rPr>
          <w:rFonts w:ascii="Book Antiqua" w:eastAsia="Book Antiqua" w:hAnsi="Book Antiqua" w:cs="Book Antiqua"/>
          <w:b/>
        </w:rPr>
        <w:t xml:space="preserve">enture </w:t>
      </w:r>
      <w:r w:rsidRPr="003045E4">
        <w:rPr>
          <w:rFonts w:ascii="Book Antiqua" w:eastAsia="Book Antiqua" w:hAnsi="Book Antiqua" w:cs="Book Antiqua"/>
          <w:b/>
        </w:rPr>
        <w:t>C</w:t>
      </w:r>
      <w:r w:rsidR="00CD7EA3" w:rsidRPr="003045E4">
        <w:rPr>
          <w:rFonts w:ascii="Book Antiqua" w:eastAsia="Book Antiqua" w:hAnsi="Book Antiqua" w:cs="Book Antiqua"/>
          <w:b/>
        </w:rPr>
        <w:t xml:space="preserve">apital </w:t>
      </w:r>
      <w:r w:rsidRPr="003045E4">
        <w:rPr>
          <w:rFonts w:ascii="Book Antiqua" w:eastAsia="Book Antiqua" w:hAnsi="Book Antiqua" w:cs="Book Antiqua"/>
          <w:b/>
        </w:rPr>
        <w:t>F</w:t>
      </w:r>
      <w:r w:rsidR="00CD7EA3" w:rsidRPr="003045E4">
        <w:rPr>
          <w:rFonts w:ascii="Book Antiqua" w:eastAsia="Book Antiqua" w:hAnsi="Book Antiqua" w:cs="Book Antiqua"/>
          <w:b/>
        </w:rPr>
        <w:t>und</w:t>
      </w:r>
      <w:r w:rsidR="005135C9">
        <w:rPr>
          <w:rFonts w:ascii="Book Antiqua" w:eastAsia="Book Antiqua" w:hAnsi="Book Antiqua" w:cs="Book Antiqua"/>
          <w:b/>
        </w:rPr>
        <w:t xml:space="preserve"> (Not sourcing from the public)</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0A540D05" w:rsidR="008408F9" w:rsidRPr="003045E4" w:rsidRDefault="008408F9" w:rsidP="007D29A6">
            <w:pPr>
              <w:spacing w:after="103" w:line="240" w:lineRule="auto"/>
              <w:jc w:val="both"/>
              <w:rPr>
                <w:rFonts w:ascii="Book Antiqua" w:eastAsia="Book Antiqua" w:hAnsi="Book Antiqua" w:cs="Book Antiqua"/>
                <w:b/>
              </w:rPr>
            </w:pPr>
            <w:r w:rsidRPr="005135C9">
              <w:rPr>
                <w:rFonts w:ascii="Book Antiqua" w:eastAsia="Book Antiqua" w:hAnsi="Book Antiqua" w:cs="Book Antiqua"/>
                <w:b/>
              </w:rPr>
              <w:t xml:space="preserve">Duly filled application </w:t>
            </w:r>
            <w:r w:rsidR="00CD7EA3" w:rsidRPr="005135C9">
              <w:rPr>
                <w:rFonts w:ascii="Book Antiqua" w:eastAsia="Book Antiqua" w:hAnsi="Book Antiqua" w:cs="Book Antiqua"/>
                <w:b/>
              </w:rPr>
              <w:t xml:space="preserve">Form 6 </w:t>
            </w:r>
            <w:r w:rsidR="00CD7EA3" w:rsidRPr="005135C9">
              <w:rPr>
                <w:rFonts w:ascii="Book Antiqua" w:eastAsia="Book Antiqua" w:hAnsi="Book Antiqua" w:cs="Book Antiqua"/>
                <w:b/>
                <w:i/>
                <w:iCs/>
              </w:rPr>
              <w:t>(as per Reg 30(4)</w:t>
            </w:r>
            <w:r w:rsidR="00CD7EA3" w:rsidRPr="005135C9">
              <w:rPr>
                <w:rFonts w:ascii="Book Antiqua" w:eastAsia="Book Antiqua" w:hAnsi="Book Antiqua" w:cs="Book Antiqua"/>
                <w:b/>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1DA88E2B"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w:t>
            </w:r>
            <w:r w:rsidR="00D577E1">
              <w:rPr>
                <w:rFonts w:ascii="Book Antiqua" w:eastAsia="Book Antiqua" w:hAnsi="Book Antiqua" w:cs="Book Antiqua"/>
                <w:b/>
              </w:rPr>
              <w:t>pies</w:t>
            </w:r>
            <w:r w:rsidRPr="003045E4">
              <w:rPr>
                <w:rFonts w:ascii="Book Antiqua" w:eastAsia="Book Antiqua" w:hAnsi="Book Antiqua" w:cs="Book Antiqua"/>
                <w:b/>
              </w:rPr>
              <w:t xml:space="preserve"> of </w:t>
            </w:r>
            <w:r w:rsidR="00D577E1">
              <w:rPr>
                <w:rFonts w:ascii="Book Antiqua" w:eastAsia="Book Antiqua" w:hAnsi="Book Antiqua" w:cs="Book Antiqua"/>
                <w:b/>
              </w:rPr>
              <w:t xml:space="preserve">the </w:t>
            </w:r>
            <w:r w:rsidRPr="003045E4">
              <w:rPr>
                <w:rFonts w:ascii="Book Antiqua" w:eastAsia="Book Antiqua" w:hAnsi="Book Antiqua" w:cs="Book Antiqua"/>
                <w:b/>
              </w:rPr>
              <w:t>Incorporation</w:t>
            </w:r>
            <w:r w:rsidR="00D577E1">
              <w:rPr>
                <w:rFonts w:ascii="Book Antiqua" w:eastAsia="Book Antiqua" w:hAnsi="Book Antiqua" w:cs="Book Antiqua"/>
                <w:b/>
              </w:rPr>
              <w:t xml:space="preserve"> documents of </w:t>
            </w:r>
            <w:r w:rsidRPr="003045E4">
              <w:rPr>
                <w:rFonts w:ascii="Book Antiqua" w:eastAsia="Book Antiqua" w:hAnsi="Book Antiqua" w:cs="Book Antiqua"/>
                <w:b/>
              </w:rPr>
              <w:t xml:space="preserve">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6A3757B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2004894" w14:textId="1FED3ED1" w:rsidR="0058367B" w:rsidRDefault="0058367B" w:rsidP="007D29A6">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Prescribed financial requirement </w:t>
            </w:r>
          </w:p>
          <w:p w14:paraId="28C38822" w14:textId="63CCC722" w:rsidR="0058367B" w:rsidRPr="0058367B" w:rsidRDefault="0058367B" w:rsidP="007D29A6">
            <w:pPr>
              <w:spacing w:after="103" w:line="240" w:lineRule="auto"/>
              <w:jc w:val="both"/>
              <w:rPr>
                <w:rFonts w:ascii="Book Antiqua" w:eastAsia="Book Antiqua" w:hAnsi="Book Antiqua" w:cs="Book Antiqua"/>
                <w:bCs/>
              </w:rPr>
            </w:pPr>
            <w:r w:rsidRPr="0058367B">
              <w:rPr>
                <w:rFonts w:ascii="Book Antiqua" w:eastAsia="Book Antiqua" w:hAnsi="Book Antiqua" w:cs="Book Antiqua"/>
                <w:bCs/>
              </w:rPr>
              <w:t>Paid Up Share Capital of UGX 1.5Billion Venture Capital Fund (Post approval)</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04A3745" w14:textId="77777777" w:rsidR="0058367B" w:rsidRPr="003045E4" w:rsidRDefault="0058367B">
            <w:pPr>
              <w:jc w:val="center"/>
              <w:rPr>
                <w:rFonts w:ascii="Book Antiqua" w:eastAsia="Book Antiqua" w:hAnsi="Book Antiqua" w:cs="Book Antiqua"/>
                <w:bCs/>
              </w:rPr>
            </w:pPr>
          </w:p>
        </w:tc>
      </w:tr>
      <w:tr w:rsidR="0010168C" w:rsidRPr="003045E4" w14:paraId="16C03824"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6E80A3D" w14:textId="4A73AA80" w:rsidR="0010168C" w:rsidRDefault="0010168C" w:rsidP="007D29A6">
            <w:pPr>
              <w:spacing w:after="103" w:line="240" w:lineRule="auto"/>
              <w:jc w:val="both"/>
              <w:rPr>
                <w:rFonts w:ascii="Book Antiqua" w:eastAsia="Book Antiqua" w:hAnsi="Book Antiqua" w:cs="Book Antiqua"/>
                <w:b/>
              </w:rPr>
            </w:pPr>
            <w:r w:rsidRPr="0010168C">
              <w:rPr>
                <w:rFonts w:ascii="Book Antiqua" w:eastAsia="Book Antiqua" w:hAnsi="Book Antiqua" w:cs="Book Antiqua"/>
                <w:b/>
              </w:rPr>
              <w:t>Latest audited financial statements</w:t>
            </w:r>
            <w:r>
              <w:rPr>
                <w:rFonts w:ascii="Book Antiqua" w:eastAsia="Book Antiqua" w:hAnsi="Book Antiqua" w:cs="Book Antiqua"/>
                <w:b/>
              </w:rPr>
              <w:t xml:space="preserve"> for the last two preceding years or a audited statement of affairs audited by an external auditor.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EDD9C40" w14:textId="77777777" w:rsidR="0010168C" w:rsidRPr="003045E4" w:rsidRDefault="0010168C">
            <w:pPr>
              <w:jc w:val="center"/>
              <w:rPr>
                <w:rFonts w:ascii="Book Antiqua" w:eastAsia="Book Antiqua" w:hAnsi="Book Antiqua" w:cs="Book Antiqua"/>
                <w:bCs/>
              </w:rPr>
            </w:pPr>
          </w:p>
        </w:tc>
      </w:tr>
      <w:tr w:rsidR="0058367B" w:rsidRPr="003045E4" w14:paraId="5B5DC9F3"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E27461A" w14:textId="342CA56A" w:rsidR="0058367B" w:rsidRP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
              </w:rPr>
              <w:t>D</w:t>
            </w:r>
            <w:r w:rsidRPr="0058367B">
              <w:rPr>
                <w:rFonts w:ascii="Book Antiqua" w:eastAsia="Book Antiqua" w:hAnsi="Book Antiqua" w:cs="Book Antiqua"/>
                <w:b/>
              </w:rPr>
              <w:t>etails of the investment strategy of the fund to be</w:t>
            </w:r>
          </w:p>
          <w:p w14:paraId="298A5126" w14:textId="53B931EE" w:rsidR="0058367B" w:rsidRDefault="0058367B" w:rsidP="0058367B">
            <w:pPr>
              <w:spacing w:after="103" w:line="240" w:lineRule="auto"/>
              <w:jc w:val="both"/>
              <w:rPr>
                <w:rFonts w:ascii="Book Antiqua" w:eastAsia="Book Antiqua" w:hAnsi="Book Antiqua" w:cs="Book Antiqua"/>
                <w:b/>
              </w:rPr>
            </w:pPr>
            <w:r w:rsidRPr="0058367B">
              <w:rPr>
                <w:rFonts w:ascii="Book Antiqua" w:eastAsia="Book Antiqua" w:hAnsi="Book Antiqua" w:cs="Book Antiqua"/>
                <w:b/>
              </w:rPr>
              <w:t>operated by the applicant;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57F4F9" w14:textId="77777777" w:rsidR="0058367B" w:rsidRPr="003045E4" w:rsidRDefault="0058367B">
            <w:pPr>
              <w:jc w:val="center"/>
              <w:rPr>
                <w:rFonts w:ascii="Book Antiqua" w:eastAsia="Book Antiqua" w:hAnsi="Book Antiqua" w:cs="Book Antiqua"/>
                <w:bCs/>
              </w:rPr>
            </w:pPr>
          </w:p>
        </w:tc>
      </w:tr>
      <w:tr w:rsidR="0058367B" w:rsidRPr="003045E4" w14:paraId="1B603F59"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43D2694" w14:textId="5370B74C" w:rsidR="0058367B" w:rsidRPr="005135C9" w:rsidRDefault="0058367B" w:rsidP="0058367B">
            <w:pPr>
              <w:spacing w:after="103" w:line="240" w:lineRule="auto"/>
              <w:jc w:val="both"/>
              <w:rPr>
                <w:rFonts w:ascii="Book Antiqua" w:eastAsia="Book Antiqua" w:hAnsi="Book Antiqua" w:cs="Book Antiqua"/>
                <w:b/>
              </w:rPr>
            </w:pPr>
            <w:r w:rsidRPr="005135C9">
              <w:rPr>
                <w:rFonts w:ascii="Book Antiqua" w:eastAsia="Book Antiqua" w:hAnsi="Book Antiqua" w:cs="Book Antiqua"/>
                <w:b/>
              </w:rPr>
              <w:t>Have a board of directors or other governing body with a minimum of five directors or members, of which at least one third of the directors are independent directors;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8FDCAF7" w14:textId="77777777" w:rsidR="0058367B" w:rsidRPr="003045E4" w:rsidRDefault="0058367B">
            <w:pPr>
              <w:jc w:val="center"/>
              <w:rPr>
                <w:rFonts w:ascii="Book Antiqua" w:eastAsia="Book Antiqua" w:hAnsi="Book Antiqua" w:cs="Book Antiqua"/>
                <w:bCs/>
              </w:rPr>
            </w:pPr>
          </w:p>
        </w:tc>
      </w:tr>
      <w:tr w:rsidR="0058367B" w:rsidRPr="003045E4" w14:paraId="54EA7AE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9E12A15" w14:textId="64CC925C" w:rsidR="0058367B" w:rsidRDefault="0058367B" w:rsidP="0058367B">
            <w:pPr>
              <w:spacing w:after="103" w:line="240" w:lineRule="auto"/>
              <w:jc w:val="both"/>
              <w:rPr>
                <w:rFonts w:ascii="Book Antiqua" w:eastAsia="Book Antiqua" w:hAnsi="Book Antiqua" w:cs="Book Antiqua"/>
                <w:b/>
              </w:rPr>
            </w:pPr>
            <w:r w:rsidRPr="004C6981">
              <w:rPr>
                <w:rFonts w:ascii="Book Antiqua" w:eastAsia="Book Antiqua" w:hAnsi="Book Antiqua" w:cs="Book Antiqua"/>
                <w:bCs/>
              </w:rPr>
              <w:t>Evidence of separate bank accounts for each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E184A63" w14:textId="77777777" w:rsidR="0058367B" w:rsidRPr="003045E4" w:rsidRDefault="0058367B">
            <w:pPr>
              <w:jc w:val="center"/>
              <w:rPr>
                <w:rFonts w:ascii="Book Antiqua" w:eastAsia="Book Antiqua" w:hAnsi="Book Antiqua" w:cs="Book Antiqua"/>
                <w:bCs/>
              </w:rPr>
            </w:pPr>
          </w:p>
        </w:tc>
      </w:tr>
      <w:tr w:rsidR="008408F9" w:rsidRPr="003045E4" w14:paraId="354DB021" w14:textId="77777777" w:rsidTr="003045E4">
        <w:trPr>
          <w:trHeight w:val="31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83FC094" w14:textId="7C781F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Organizational structure; Showing designations and names of position occupants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CBCB93" w14:textId="77777777" w:rsidR="008408F9" w:rsidRPr="003045E4" w:rsidRDefault="008408F9" w:rsidP="005135C9">
            <w:pPr>
              <w:rPr>
                <w:rFonts w:ascii="Book Antiqua" w:eastAsia="Book Antiqua" w:hAnsi="Book Antiqua" w:cs="Book Antiqua"/>
                <w:bCs/>
              </w:rPr>
            </w:pPr>
          </w:p>
        </w:tc>
      </w:tr>
      <w:tr w:rsidR="00CD7EA3" w:rsidRPr="003045E4" w14:paraId="7E97760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57C4A45" w14:textId="2669821D"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Letter of acceptance of the appointment from a </w:t>
            </w:r>
            <w:r w:rsidR="003C4087" w:rsidRPr="003045E4">
              <w:rPr>
                <w:rFonts w:ascii="Book Antiqua" w:eastAsia="Book Antiqua" w:hAnsi="Book Antiqua" w:cs="Book Antiqua"/>
                <w:b/>
              </w:rPr>
              <w:t>licensed</w:t>
            </w:r>
            <w:r w:rsidRPr="003045E4">
              <w:rPr>
                <w:rFonts w:ascii="Book Antiqua" w:eastAsia="Book Antiqua" w:hAnsi="Book Antiqua" w:cs="Book Antiqua"/>
                <w:b/>
              </w:rPr>
              <w:t xml:space="preserve"> fund manager and the management agreement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C3A2B2F" w14:textId="77777777" w:rsidR="00CD7EA3" w:rsidRPr="003045E4" w:rsidRDefault="00CD7EA3" w:rsidP="00CD7EA3">
            <w:pPr>
              <w:jc w:val="center"/>
              <w:rPr>
                <w:rFonts w:ascii="Book Antiqua" w:eastAsia="Book Antiqua" w:hAnsi="Book Antiqua" w:cs="Book Antiqua"/>
                <w:bCs/>
              </w:rPr>
            </w:pPr>
          </w:p>
        </w:tc>
      </w:tr>
      <w:tr w:rsidR="00CD7EA3" w:rsidRPr="003045E4" w14:paraId="548133ED"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F174769" w14:textId="3903E4D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Letter of acceptance of the appointment of an auditor who is a member of the Institute of Certified Public Accountants of Uganda;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B1B61BC" w14:textId="77777777" w:rsidR="00CD7EA3" w:rsidRPr="003045E4" w:rsidRDefault="00CD7EA3" w:rsidP="00CD7EA3">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lastRenderedPageBreak/>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524DE66D"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r w:rsidR="00DD129E" w:rsidRPr="003F2A07">
              <w:rPr>
                <w:rFonts w:ascii="Book Antiqua" w:eastAsia="Book Antiqua" w:hAnsi="Book Antiqua" w:cs="Book Antiqua"/>
                <w:i/>
              </w:rPr>
              <w:t>environment of</w:t>
            </w:r>
            <w:r w:rsidRPr="003F2A07">
              <w:rPr>
                <w:rFonts w:ascii="Book Antiqua" w:eastAsia="Book Antiqua" w:hAnsi="Book Antiqua" w:cs="Book Antiqua"/>
                <w:i/>
              </w:rPr>
              <w:t xml:space="preserve">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1346F6" w:rsidRPr="003045E4" w14:paraId="46BCF4B5" w14:textId="77777777" w:rsidTr="0033055E">
        <w:trPr>
          <w:trHeight w:val="206"/>
        </w:trPr>
        <w:tc>
          <w:tcPr>
            <w:tcW w:w="5246" w:type="dxa"/>
            <w:tcBorders>
              <w:top w:val="single" w:sz="8" w:space="0" w:color="000000"/>
              <w:left w:val="single" w:sz="4" w:space="0" w:color="000000"/>
              <w:bottom w:val="single" w:sz="8" w:space="0" w:color="000000"/>
              <w:right w:val="single" w:sz="4" w:space="0" w:color="000000"/>
            </w:tcBorders>
          </w:tcPr>
          <w:p w14:paraId="1A7817E3" w14:textId="2CE04DD0" w:rsidR="001346F6" w:rsidRPr="00946AF1" w:rsidRDefault="001346F6" w:rsidP="001346F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w:t>
            </w:r>
            <w:r w:rsidR="005135C9">
              <w:rPr>
                <w:rFonts w:ascii="Book Antiqua" w:eastAsia="Book Antiqua" w:hAnsi="Book Antiqua" w:cs="Book Antiqua"/>
                <w:b/>
              </w:rPr>
              <w:t xml:space="preserve"> for fit and proper  assessments for board</w:t>
            </w:r>
            <w:r w:rsidR="0010168C">
              <w:rPr>
                <w:rFonts w:ascii="Book Antiqua" w:eastAsia="Book Antiqua" w:hAnsi="Book Antiqua" w:cs="Book Antiqua"/>
                <w:b/>
              </w:rPr>
              <w:t>, advisory committee, management and key personnel .</w:t>
            </w:r>
            <w:r w:rsidRPr="00946AF1">
              <w:rPr>
                <w:rFonts w:ascii="Book Antiqua" w:eastAsia="Book Antiqua" w:hAnsi="Book Antiqua" w:cs="Book Antiqua"/>
                <w:b/>
              </w:rPr>
              <w:t>;</w:t>
            </w:r>
          </w:p>
          <w:p w14:paraId="0C3917D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055350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8503BFD"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691A3F7C"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F026B7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AE0770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 xml:space="preserve">A valid certificate of good conduct from Interpol or similar policing authority of the relevant home </w:t>
            </w:r>
            <w:r w:rsidRPr="00946AF1">
              <w:rPr>
                <w:rFonts w:ascii="Book Antiqua" w:eastAsia="Book Antiqua" w:hAnsi="Book Antiqua" w:cs="Book Antiqua"/>
                <w:bCs/>
              </w:rPr>
              <w:lastRenderedPageBreak/>
              <w:t>jurisdiction in the case of foreign directors, executive director and key personnel;</w:t>
            </w:r>
          </w:p>
          <w:p w14:paraId="60437B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7F2022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A4A5EDA" w14:textId="77777777" w:rsidR="001346F6" w:rsidRPr="00946AF1" w:rsidRDefault="001346F6" w:rsidP="001346F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2259741"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86C16"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34C748C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40E53F"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40A776A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5DFEB8F2" w14:textId="77777777" w:rsidR="001346F6"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w:t>
            </w:r>
            <w:r w:rsidR="005135C9">
              <w:rPr>
                <w:rFonts w:ascii="Book Antiqua" w:eastAsia="Book Antiqua" w:hAnsi="Book Antiqua" w:cs="Book Antiqua"/>
                <w:bCs/>
              </w:rPr>
              <w:t>e</w:t>
            </w:r>
          </w:p>
          <w:p w14:paraId="6E1C459F" w14:textId="5CAD513B" w:rsidR="005135C9" w:rsidRDefault="005135C9" w:rsidP="001346F6">
            <w:pPr>
              <w:spacing w:after="103" w:line="240" w:lineRule="auto"/>
              <w:jc w:val="both"/>
              <w:rPr>
                <w:rFonts w:ascii="Book Antiqua" w:eastAsia="Book Antiqua" w:hAnsi="Book Antiqua" w:cs="Book Antiqua"/>
                <w:b/>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p w14:paraId="61F50BDA" w14:textId="100A16E0" w:rsidR="005135C9" w:rsidRPr="004C6981" w:rsidRDefault="005135C9" w:rsidP="001346F6">
            <w:pPr>
              <w:spacing w:after="103" w:line="240" w:lineRule="auto"/>
              <w:jc w:val="both"/>
              <w:rPr>
                <w:rFonts w:ascii="Book Antiqua" w:eastAsia="Book Antiqua" w:hAnsi="Book Antiqua" w:cs="Book Antiqua"/>
                <w:b/>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0D4974C" w14:textId="77777777" w:rsidR="001346F6" w:rsidRPr="003045E4" w:rsidRDefault="001346F6" w:rsidP="001346F6">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lastRenderedPageBreak/>
        <w:t xml:space="preserve">Diagrams illustrating corporate structures, group relationships, governance arrangements, organizational design, clear reporting lines, business process flows and systems environments may be included.  </w:t>
      </w:r>
    </w:p>
    <w:p w14:paraId="7395F7F0" w14:textId="77777777" w:rsidR="003C4087" w:rsidRPr="003045E4" w:rsidRDefault="003C4087">
      <w:pPr>
        <w:spacing w:after="65" w:line="292" w:lineRule="auto"/>
        <w:rPr>
          <w:rFonts w:ascii="Book Antiqua" w:hAnsi="Book Antiqua"/>
          <w:bCs/>
        </w:rPr>
      </w:pPr>
    </w:p>
    <w:p w14:paraId="77AADF16" w14:textId="77777777" w:rsidR="00885611" w:rsidRPr="00611A1F" w:rsidRDefault="00B61D15" w:rsidP="00B61D15">
      <w:pPr>
        <w:spacing w:after="72" w:line="240" w:lineRule="auto"/>
        <w:rPr>
          <w:rFonts w:ascii="Book Antiqua" w:hAnsi="Book Antiqua"/>
          <w:b/>
          <w:bCs/>
        </w:rPr>
      </w:pPr>
      <w:r w:rsidRPr="00611A1F">
        <w:rPr>
          <w:rFonts w:ascii="Book Antiqua" w:eastAsia="Book Antiqua" w:hAnsi="Book Antiqua" w:cs="Book Antiqua"/>
          <w:b/>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3BA24F23"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r w:rsidR="00611A1F"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611A1F"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5C0A3601" w14:textId="7079690C" w:rsidR="00885611" w:rsidRPr="003045E4" w:rsidRDefault="00611A1F">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255BE130"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r w:rsidR="00611A1F"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611A1F"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38AE5B30" w14:textId="23F69AD3" w:rsidR="00885611" w:rsidRPr="003045E4" w:rsidRDefault="00611A1F">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611A1F" w:rsidRDefault="00B61D15" w:rsidP="003C4087">
      <w:pPr>
        <w:spacing w:after="63" w:line="240" w:lineRule="auto"/>
        <w:ind w:left="-5" w:right="-15" w:hanging="10"/>
        <w:rPr>
          <w:rFonts w:ascii="Book Antiqua" w:hAnsi="Book Antiqua"/>
          <w:b/>
          <w:bCs/>
        </w:rPr>
      </w:pPr>
      <w:r w:rsidRPr="00611A1F">
        <w:rPr>
          <w:rFonts w:ascii="Book Antiqua" w:eastAsia="Book Antiqua" w:hAnsi="Book Antiqua" w:cs="Book Antiqua"/>
          <w:b/>
          <w:bCs/>
        </w:rPr>
        <w:t xml:space="preserve">Note: This Checklist should be filed on the Licence application file.  </w:t>
      </w:r>
    </w:p>
    <w:sectPr w:rsidR="00885611" w:rsidRPr="00611A1F">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D1D40" w14:textId="77777777" w:rsidR="0043187A" w:rsidRDefault="0043187A">
      <w:pPr>
        <w:spacing w:line="240" w:lineRule="auto"/>
      </w:pPr>
      <w:r>
        <w:separator/>
      </w:r>
    </w:p>
  </w:endnote>
  <w:endnote w:type="continuationSeparator" w:id="0">
    <w:p w14:paraId="737EDAE2" w14:textId="77777777" w:rsidR="0043187A" w:rsidRDefault="004318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4453" w14:textId="77777777" w:rsidR="0043187A" w:rsidRDefault="0043187A">
      <w:pPr>
        <w:spacing w:line="240" w:lineRule="auto"/>
      </w:pPr>
      <w:r>
        <w:separator/>
      </w:r>
    </w:p>
  </w:footnote>
  <w:footnote w:type="continuationSeparator" w:id="0">
    <w:p w14:paraId="71DCF665" w14:textId="77777777" w:rsidR="0043187A" w:rsidRDefault="004318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11"/>
    <w:rsid w:val="0010168C"/>
    <w:rsid w:val="001346F6"/>
    <w:rsid w:val="0021655B"/>
    <w:rsid w:val="0024545C"/>
    <w:rsid w:val="002960FC"/>
    <w:rsid w:val="003045E4"/>
    <w:rsid w:val="003073B2"/>
    <w:rsid w:val="00392256"/>
    <w:rsid w:val="003C0C97"/>
    <w:rsid w:val="003C19C4"/>
    <w:rsid w:val="003C4087"/>
    <w:rsid w:val="0043187A"/>
    <w:rsid w:val="004C6981"/>
    <w:rsid w:val="005135C9"/>
    <w:rsid w:val="0058367B"/>
    <w:rsid w:val="005B3576"/>
    <w:rsid w:val="00611A1F"/>
    <w:rsid w:val="00692968"/>
    <w:rsid w:val="006F3155"/>
    <w:rsid w:val="007A2973"/>
    <w:rsid w:val="007D29A6"/>
    <w:rsid w:val="007F61AB"/>
    <w:rsid w:val="00824CD7"/>
    <w:rsid w:val="008408F9"/>
    <w:rsid w:val="00885611"/>
    <w:rsid w:val="00944C10"/>
    <w:rsid w:val="00A22C39"/>
    <w:rsid w:val="00B01FFE"/>
    <w:rsid w:val="00B61D15"/>
    <w:rsid w:val="00B828B0"/>
    <w:rsid w:val="00C67CD8"/>
    <w:rsid w:val="00CD7EA3"/>
    <w:rsid w:val="00D577E1"/>
    <w:rsid w:val="00D77A30"/>
    <w:rsid w:val="00DD129E"/>
    <w:rsid w:val="00E501C4"/>
    <w:rsid w:val="00EB5404"/>
    <w:rsid w:val="00ED5AA3"/>
    <w:rsid w:val="00F3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50550-EB88-44C4-97C4-7DFC90CE4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Gloria B. Kisakye</cp:lastModifiedBy>
  <cp:revision>3</cp:revision>
  <cp:lastPrinted>2026-10-26T12:56:00Z</cp:lastPrinted>
  <dcterms:created xsi:type="dcterms:W3CDTF">2026-10-26T13:12:00Z</dcterms:created>
  <dcterms:modified xsi:type="dcterms:W3CDTF">2026-10-26T13:15:00Z</dcterms:modified>
</cp:coreProperties>
</file>