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1027A71E"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w:t>
      </w:r>
    </w:p>
    <w:p w14:paraId="1F66B778" w14:textId="5039D420" w:rsidR="008A7B02" w:rsidRPr="00A92017" w:rsidRDefault="004576F2" w:rsidP="00F60412">
      <w:pPr>
        <w:spacing w:line="247" w:lineRule="auto"/>
        <w:jc w:val="center"/>
        <w:rPr>
          <w:sz w:val="24"/>
          <w:szCs w:val="24"/>
        </w:rPr>
      </w:pPr>
      <w:r>
        <w:rPr>
          <w:rFonts w:ascii="Book Antiqua" w:eastAsia="Book Antiqua" w:hAnsi="Book Antiqua" w:cs="Book Antiqua"/>
          <w:b/>
          <w:sz w:val="24"/>
          <w:szCs w:val="24"/>
        </w:rPr>
        <w:t>Approval to act as a Securities Exchange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9221536"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576F2">
              <w:rPr>
                <w:rFonts w:ascii="Book Antiqua" w:eastAsia="Book Antiqua" w:hAnsi="Book Antiqua" w:cs="Book Antiqua"/>
                <w:b/>
                <w:bCs/>
              </w:rPr>
              <w:t>1</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13478A9" w14:textId="77777777" w:rsidR="000D0910" w:rsidRDefault="000D0910" w:rsidP="003D1F95">
            <w:pPr>
              <w:spacing w:after="57" w:line="240" w:lineRule="auto"/>
              <w:jc w:val="both"/>
              <w:rPr>
                <w:rFonts w:ascii="Book Antiqua" w:eastAsia="Book Antiqua" w:hAnsi="Book Antiqua" w:cs="Book Antiqua"/>
                <w:b/>
              </w:rPr>
            </w:pPr>
            <w:r w:rsidRPr="00480C81">
              <w:rPr>
                <w:rFonts w:ascii="Book Antiqua" w:eastAsia="Book Antiqua" w:hAnsi="Book Antiqua" w:cs="Book Antiqua"/>
                <w:b/>
              </w:rPr>
              <w:t>Certified copy of Articles and Memorandum of Association related to the business to be conducte</w:t>
            </w:r>
            <w:r w:rsidR="004576F2">
              <w:rPr>
                <w:rFonts w:ascii="Book Antiqua" w:eastAsia="Book Antiqua" w:hAnsi="Book Antiqua" w:cs="Book Antiqua"/>
                <w:b/>
              </w:rPr>
              <w:t xml:space="preserve">d which provide for: </w:t>
            </w:r>
          </w:p>
          <w:p w14:paraId="43FC5218" w14:textId="00AE2B3B" w:rsidR="004576F2" w:rsidRPr="004576F2" w:rsidRDefault="004576F2" w:rsidP="003D1F95">
            <w:pPr>
              <w:spacing w:after="57" w:line="240" w:lineRule="auto"/>
              <w:jc w:val="both"/>
              <w:rPr>
                <w:rFonts w:ascii="Book Antiqua" w:hAnsi="Book Antiqua"/>
                <w:i/>
                <w:iCs/>
              </w:rPr>
            </w:pPr>
            <w:r w:rsidRPr="004576F2">
              <w:rPr>
                <w:rFonts w:ascii="Book Antiqua" w:hAnsi="Book Antiqua"/>
                <w:i/>
                <w:iCs/>
              </w:rPr>
              <w:t xml:space="preserve">(a) a board of directors of not </w:t>
            </w:r>
            <w:r w:rsidR="00F22DBF" w:rsidRPr="004576F2">
              <w:rPr>
                <w:rFonts w:ascii="Book Antiqua" w:hAnsi="Book Antiqua"/>
                <w:i/>
                <w:iCs/>
              </w:rPr>
              <w:t>less than</w:t>
            </w:r>
            <w:r w:rsidRPr="004576F2">
              <w:rPr>
                <w:rFonts w:ascii="Book Antiqua" w:hAnsi="Book Antiqua"/>
                <w:i/>
                <w:iCs/>
              </w:rPr>
              <w:t xml:space="preserve"> five persons constituted as follows― </w:t>
            </w:r>
          </w:p>
          <w:p w14:paraId="3644076D"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w:t>
            </w:r>
            <w:proofErr w:type="spellStart"/>
            <w:r w:rsidRPr="004576F2">
              <w:rPr>
                <w:rFonts w:ascii="Book Antiqua" w:hAnsi="Book Antiqua"/>
                <w:i/>
                <w:iCs/>
              </w:rPr>
              <w:t>i</w:t>
            </w:r>
            <w:proofErr w:type="spellEnd"/>
            <w:r w:rsidRPr="004576F2">
              <w:rPr>
                <w:rFonts w:ascii="Book Antiqua" w:hAnsi="Book Antiqua"/>
                <w:i/>
                <w:iCs/>
              </w:rPr>
              <w:t xml:space="preserve">) the chief executive officer; </w:t>
            </w:r>
          </w:p>
          <w:p w14:paraId="57C1C6CC"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(ii) one third of the members of the board of directors who shall be elected from among the trading participants; </w:t>
            </w:r>
          </w:p>
          <w:p w14:paraId="1E4DB861"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(iii) at least one independent executive director who shall be present in the meetings of the board to constitute a quorum; and </w:t>
            </w:r>
          </w:p>
          <w:p w14:paraId="76255BDE"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(iv) other members who shall be non-executive directors and the criteria for independence in accordance with the corporate governance requirements prescribed by the Authority; and </w:t>
            </w:r>
          </w:p>
          <w:p w14:paraId="78B39C8C" w14:textId="5C7BA1E2" w:rsidR="004576F2" w:rsidRPr="00480C81" w:rsidRDefault="004576F2" w:rsidP="003D1F95">
            <w:pPr>
              <w:spacing w:after="57" w:line="240" w:lineRule="auto"/>
              <w:jc w:val="both"/>
              <w:rPr>
                <w:rFonts w:ascii="Times New Roman" w:eastAsia="Times New Roman" w:hAnsi="Times New Roman" w:cs="Times New Roman"/>
                <w:b/>
                <w:bCs/>
              </w:rPr>
            </w:pPr>
            <w:r w:rsidRPr="004576F2">
              <w:rPr>
                <w:rFonts w:ascii="Book Antiqua" w:hAnsi="Book Antiqua"/>
                <w:i/>
                <w:iCs/>
              </w:rPr>
              <w:t xml:space="preserve">(b) the independent and non-executive directors appointed in </w:t>
            </w:r>
            <w:r w:rsidR="00461A0D" w:rsidRPr="004576F2">
              <w:rPr>
                <w:rFonts w:ascii="Book Antiqua" w:hAnsi="Book Antiqua"/>
                <w:i/>
                <w:iCs/>
              </w:rPr>
              <w:t>sub regulation</w:t>
            </w:r>
            <w:r w:rsidRPr="004576F2">
              <w:rPr>
                <w:rFonts w:ascii="Book Antiqua" w:hAnsi="Book Antiqua"/>
                <w:i/>
                <w:iCs/>
              </w:rPr>
              <w:t xml:space="preserve"> 3(a)(iii), shall be persons who have knowledge and experience in investments, finance, law or 55 corporate governance and shall represent the interests of investors and the public on the board</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EE3550" w:rsidRPr="00480C81" w14:paraId="6478C03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E3B8986" w14:textId="77777777" w:rsidR="00EE3550" w:rsidRDefault="00EE3550" w:rsidP="00EE3550">
            <w:pPr>
              <w:spacing w:after="57" w:line="240" w:lineRule="auto"/>
              <w:jc w:val="both"/>
              <w:rPr>
                <w:rFonts w:ascii="Times New Roman" w:eastAsia="Times New Roman" w:hAnsi="Times New Roman" w:cs="Times New Roman"/>
                <w:b/>
                <w:bCs/>
              </w:rPr>
            </w:pPr>
            <w:r w:rsidRPr="004576F2">
              <w:rPr>
                <w:rFonts w:ascii="Times New Roman" w:eastAsia="Times New Roman" w:hAnsi="Times New Roman" w:cs="Times New Roman"/>
                <w:b/>
                <w:bCs/>
              </w:rPr>
              <w:t>A comprehensive business plan for developing the securities exchange market in Uganda, 54 including but not limited to; increasing the number of listed companies and capital markets products, improving liquidity and price discovery in the listed securities</w:t>
            </w:r>
          </w:p>
          <w:p w14:paraId="420B6D32" w14:textId="2521502C" w:rsidR="00EE3550" w:rsidRPr="000D0910" w:rsidRDefault="00EE3550" w:rsidP="00EE3550">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w:t>
            </w:r>
            <w:proofErr w:type="gramStart"/>
            <w:r w:rsidRPr="000D0910">
              <w:rPr>
                <w:rFonts w:ascii="Book Antiqua" w:eastAsia="Book Antiqua" w:hAnsi="Book Antiqua" w:cs="Book Antiqua"/>
                <w:b/>
                <w:color w:val="auto"/>
              </w:rPr>
              <w:t>particulars</w:t>
            </w:r>
            <w:proofErr w:type="gramEnd"/>
            <w:r w:rsidRPr="000D0910">
              <w:rPr>
                <w:rFonts w:ascii="Book Antiqua" w:eastAsia="Book Antiqua" w:hAnsi="Book Antiqua" w:cs="Book Antiqua"/>
                <w:b/>
                <w:color w:val="auto"/>
              </w:rPr>
              <w:t xml:space="preserve"> on: </w:t>
            </w:r>
          </w:p>
          <w:p w14:paraId="4B68F067" w14:textId="77777777" w:rsidR="00EE3550" w:rsidRPr="000D0910" w:rsidRDefault="00EE3550" w:rsidP="00EE3550">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3DB8613"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7B33488"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shareholding structure and beneficial ownership, disclosing whether any of the shareholders will have an executive role to oversee the day-to-day operations of the business; </w:t>
            </w:r>
          </w:p>
          <w:p w14:paraId="60F336FF"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6D91BC8F"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0AFBB7AF"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75C26041"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3CF399D8"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6861D399"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BFF9683"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673DD1B7"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49A3472D"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7EE6031" w14:textId="77777777" w:rsidR="00EE3550" w:rsidRPr="000D091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6F17FE4D" w14:textId="6C1C88E3" w:rsidR="00EE3550" w:rsidRPr="00EE3550" w:rsidRDefault="00EE3550" w:rsidP="00EE3550">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r w:rsidRPr="00EE3550">
              <w:rPr>
                <w:rFonts w:ascii="Times New Roman" w:hAnsi="Times New Roman" w:cs="Times New Roman"/>
                <w:i/>
                <w:iCs/>
                <w:color w:val="auto"/>
              </w:rPr>
              <w:t>any other information that may be requested by the Authority with justifiable reasons.</w:t>
            </w:r>
          </w:p>
          <w:p w14:paraId="09EFFEDC" w14:textId="77777777" w:rsidR="00EE3550" w:rsidRDefault="00EE3550" w:rsidP="00EE3550">
            <w:pPr>
              <w:spacing w:after="57" w:line="240" w:lineRule="auto"/>
              <w:jc w:val="both"/>
              <w:rPr>
                <w:rFonts w:ascii="Times New Roman" w:hAnsi="Times New Roman" w:cs="Times New Roman"/>
                <w:bCs/>
                <w:i/>
                <w:iCs/>
              </w:rPr>
            </w:pPr>
          </w:p>
          <w:p w14:paraId="06BE323A" w14:textId="77777777" w:rsidR="00EE3550" w:rsidRDefault="00EE3550" w:rsidP="00EE3550">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499992A1" w14:textId="77777777" w:rsidR="00EE3550" w:rsidRPr="003F2A07" w:rsidRDefault="00EE3550" w:rsidP="00EE3550">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239B0B7C" w14:textId="77777777" w:rsidR="00EE3550" w:rsidRPr="003F2A07" w:rsidRDefault="00EE3550" w:rsidP="00EE3550">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E145FE1" w14:textId="77777777" w:rsidR="00EE3550" w:rsidRPr="003F2A07" w:rsidRDefault="00EE3550" w:rsidP="00EE3550">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3EAEE752" w14:textId="77777777" w:rsidR="00EE3550" w:rsidRPr="003F2A07" w:rsidRDefault="00EE3550" w:rsidP="00EE3550">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6ED118D" w14:textId="77777777" w:rsidR="00EE3550" w:rsidRPr="003F2A07" w:rsidRDefault="00EE3550" w:rsidP="00EE3550">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FC7231D" w14:textId="77777777" w:rsidR="00EE3550" w:rsidRPr="003F2A07" w:rsidRDefault="00EE3550" w:rsidP="00EE3550">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759B0804" w14:textId="77777777" w:rsidR="00EE3550" w:rsidRPr="003F2A07" w:rsidRDefault="00EE3550" w:rsidP="00EE3550">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78F84A7" w14:textId="77777777" w:rsidR="00EE3550" w:rsidRPr="003F2A07" w:rsidRDefault="00EE3550" w:rsidP="00EE3550">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37E0D69B" w14:textId="77777777" w:rsidR="00EE3550" w:rsidRPr="003F2A07" w:rsidRDefault="00EE3550" w:rsidP="00EE3550">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Bargaining power of buyers </w:t>
            </w:r>
          </w:p>
          <w:p w14:paraId="4795CD47" w14:textId="77777777" w:rsidR="00EE3550" w:rsidRPr="003F2A07" w:rsidRDefault="00EE3550" w:rsidP="00EE3550">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58F0F5E2" w14:textId="77777777" w:rsidR="00EE3550" w:rsidRPr="003F2A07" w:rsidRDefault="00EE3550" w:rsidP="00EE3550">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2F15B7D1" w14:textId="77777777" w:rsidR="00EE3550" w:rsidRPr="003F2A07" w:rsidRDefault="00EE3550" w:rsidP="00EE3550">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6F39A929" w14:textId="77777777" w:rsidR="00EE3550" w:rsidRPr="003F2A07" w:rsidRDefault="00EE3550" w:rsidP="00EE3550">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C21B818" w14:textId="121B7ABD" w:rsidR="00EE3550" w:rsidRPr="004576F2" w:rsidRDefault="00EE3550" w:rsidP="00EE3550">
            <w:pPr>
              <w:spacing w:after="57" w:line="240" w:lineRule="auto"/>
              <w:jc w:val="both"/>
              <w:rPr>
                <w:rFonts w:ascii="Times New Roman" w:eastAsia="Times New Roman" w:hAnsi="Times New Roman" w:cs="Times New Roman"/>
                <w:b/>
                <w:bCs/>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14A04B63"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1B3009C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9D133E0" w14:textId="339364F4" w:rsidR="00EE3550" w:rsidRDefault="00EE3550" w:rsidP="00EE3550">
            <w:pPr>
              <w:spacing w:after="57" w:line="24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Exchange rules</w:t>
            </w:r>
            <w:r w:rsidR="00461A0D">
              <w:rPr>
                <w:rFonts w:ascii="Times New Roman" w:eastAsia="Times New Roman" w:hAnsi="Times New Roman" w:cs="Times New Roman"/>
                <w:b/>
                <w:bCs/>
              </w:rPr>
              <w:t xml:space="preserve"> that are compliant with Regulation 4 (1) of the</w:t>
            </w:r>
            <w:r w:rsidR="00461A0D" w:rsidRPr="00461A0D">
              <w:rPr>
                <w:rFonts w:ascii="Times New Roman" w:eastAsia="Times New Roman" w:hAnsi="Times New Roman" w:cs="Times New Roman"/>
                <w:b/>
                <w:bCs/>
              </w:rPr>
              <w:t xml:space="preserve"> Capital Markets Authority (Licensing and Approval) Regulations, 2025</w:t>
            </w:r>
          </w:p>
          <w:p w14:paraId="041715EF" w14:textId="515579F7" w:rsidR="00EE3550" w:rsidRPr="004576F2" w:rsidRDefault="00EE3550" w:rsidP="00EE3550">
            <w:pPr>
              <w:spacing w:after="57" w:line="240" w:lineRule="auto"/>
              <w:jc w:val="both"/>
              <w:rPr>
                <w:rFonts w:ascii="Times New Roman" w:eastAsia="Times New Roman" w:hAnsi="Times New Roman" w:cs="Times New Roman"/>
                <w:b/>
                <w:bCs/>
              </w:rPr>
            </w:pPr>
          </w:p>
        </w:tc>
        <w:tc>
          <w:tcPr>
            <w:tcW w:w="3816" w:type="dxa"/>
            <w:tcBorders>
              <w:top w:val="single" w:sz="8" w:space="0" w:color="000000"/>
              <w:left w:val="single" w:sz="4" w:space="0" w:color="000000"/>
              <w:bottom w:val="single" w:sz="8" w:space="0" w:color="000000"/>
              <w:right w:val="single" w:sz="4" w:space="0" w:color="000000"/>
            </w:tcBorders>
          </w:tcPr>
          <w:p w14:paraId="04B126F4"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06FD59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A297A9D" w14:textId="77777777" w:rsidR="00EE3550" w:rsidRPr="00EA7913" w:rsidRDefault="00EE3550" w:rsidP="00EE3550">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451C1B6" w14:textId="77777777" w:rsidR="00EE3550" w:rsidRPr="00EA7913" w:rsidRDefault="00EE3550" w:rsidP="00EE3550">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6F813383" w14:textId="77777777" w:rsidR="00EE3550" w:rsidRPr="00EA7913" w:rsidRDefault="00EE3550" w:rsidP="00EE3550">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4AA224F8" w14:textId="77777777" w:rsidR="00EE3550" w:rsidRPr="00EA7913" w:rsidRDefault="00EE3550" w:rsidP="00EE3550">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49712C03" w14:textId="77777777" w:rsidR="00EE3550" w:rsidRPr="00EA7913" w:rsidRDefault="00EE3550" w:rsidP="00EE3550">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15B25AD7" w14:textId="77777777" w:rsidR="00EE3550" w:rsidRPr="00EA7913" w:rsidRDefault="00EE3550" w:rsidP="00EE3550">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653A539" w14:textId="77777777" w:rsidR="00EE3550" w:rsidRPr="00EA7913" w:rsidRDefault="00EE3550" w:rsidP="00EE3550">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3C0E560D" w14:textId="01F6619D" w:rsidR="00EE3550" w:rsidRPr="004576F2" w:rsidRDefault="00EE3550" w:rsidP="00EE3550">
            <w:pPr>
              <w:spacing w:after="57" w:line="240" w:lineRule="auto"/>
              <w:jc w:val="both"/>
              <w:rPr>
                <w:rFonts w:ascii="Times New Roman" w:eastAsia="Times New Roman" w:hAnsi="Times New Roman" w:cs="Times New Roman"/>
                <w:b/>
                <w:bCs/>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0D08003A"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40B78B5" w14:textId="77777777" w:rsidR="00EE3550" w:rsidRDefault="00EE3550" w:rsidP="00EE3550">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51B695C7" w14:textId="2722AC32" w:rsidR="00EE3550" w:rsidRPr="004576F2" w:rsidRDefault="00EE3550" w:rsidP="00EE3550">
            <w:pPr>
              <w:spacing w:after="57" w:line="240" w:lineRule="auto"/>
              <w:jc w:val="both"/>
              <w:rPr>
                <w:rFonts w:ascii="Times New Roman" w:eastAsia="Times New Roman" w:hAnsi="Times New Roman" w:cs="Times New Roman"/>
                <w:i/>
                <w:iCs/>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4127199E" w14:textId="77777777" w:rsidTr="00636ED3">
        <w:trPr>
          <w:trHeight w:val="1376"/>
        </w:trPr>
        <w:tc>
          <w:tcPr>
            <w:tcW w:w="5501" w:type="dxa"/>
            <w:tcBorders>
              <w:top w:val="single" w:sz="8" w:space="0" w:color="000000"/>
              <w:left w:val="single" w:sz="4" w:space="0" w:color="000000"/>
              <w:bottom w:val="single" w:sz="8" w:space="0" w:color="000000"/>
              <w:right w:val="single" w:sz="4" w:space="0" w:color="000000"/>
            </w:tcBorders>
          </w:tcPr>
          <w:p w14:paraId="267F58A0" w14:textId="52C9FA75" w:rsidR="00EE3550" w:rsidRDefault="00EE3550" w:rsidP="00EE3550">
            <w:pPr>
              <w:spacing w:after="103" w:line="240" w:lineRule="auto"/>
              <w:jc w:val="both"/>
              <w:rPr>
                <w:rFonts w:ascii="Book Antiqua" w:eastAsia="Book Antiqua" w:hAnsi="Book Antiqua" w:cs="Book Antiqua"/>
                <w:b/>
              </w:rPr>
            </w:pPr>
            <w:r>
              <w:rPr>
                <w:rFonts w:ascii="Book Antiqua" w:eastAsia="Book Antiqua" w:hAnsi="Book Antiqua" w:cs="Book Antiqua"/>
                <w:b/>
              </w:rPr>
              <w:t>E</w:t>
            </w:r>
            <w:r w:rsidRPr="004576F2">
              <w:rPr>
                <w:rFonts w:ascii="Book Antiqua" w:eastAsia="Book Antiqua" w:hAnsi="Book Antiqua" w:cs="Book Antiqua"/>
                <w:b/>
              </w:rPr>
              <w:t>vidence attesting to the minimum paid up share capital and minimum working capital requirements</w:t>
            </w:r>
            <w:r>
              <w:rPr>
                <w:rFonts w:ascii="Book Antiqua" w:eastAsia="Book Antiqua" w:hAnsi="Book Antiqua" w:cs="Book Antiqua"/>
                <w:b/>
              </w:rPr>
              <w:t xml:space="preserve">: </w:t>
            </w:r>
          </w:p>
          <w:p w14:paraId="5E3E3E93" w14:textId="620D804D" w:rsidR="00EE3550" w:rsidRPr="00A50022" w:rsidRDefault="00EE3550" w:rsidP="00EE3550">
            <w:pPr>
              <w:spacing w:after="103" w:line="240" w:lineRule="auto"/>
              <w:jc w:val="both"/>
              <w:rPr>
                <w:rFonts w:ascii="Book Antiqua" w:eastAsia="Book Antiqua" w:hAnsi="Book Antiqua" w:cs="Book Antiqua"/>
                <w:bCs/>
                <w:i/>
                <w:iCs/>
              </w:rPr>
            </w:pPr>
            <w:r w:rsidRPr="00A50022">
              <w:rPr>
                <w:rFonts w:ascii="Book Antiqua" w:eastAsia="Book Antiqua" w:hAnsi="Book Antiqua" w:cs="Book Antiqua"/>
                <w:bCs/>
                <w:i/>
                <w:iCs/>
              </w:rPr>
              <w:t>Minimum paid up Capital: 2,000,000,000</w:t>
            </w:r>
          </w:p>
          <w:p w14:paraId="5DABF748" w14:textId="57CE4D44" w:rsidR="00EE3550" w:rsidRPr="00A50022" w:rsidRDefault="00EE3550" w:rsidP="00EE3550">
            <w:pPr>
              <w:spacing w:after="103" w:line="240" w:lineRule="auto"/>
              <w:jc w:val="both"/>
              <w:rPr>
                <w:rFonts w:ascii="Book Antiqua" w:eastAsia="Book Antiqua" w:hAnsi="Book Antiqua" w:cs="Book Antiqua"/>
                <w:bCs/>
                <w:i/>
                <w:iCs/>
              </w:rPr>
            </w:pPr>
            <w:r w:rsidRPr="00A50022">
              <w:rPr>
                <w:rFonts w:ascii="Book Antiqua" w:eastAsia="Book Antiqua" w:hAnsi="Book Antiqua" w:cs="Book Antiqua"/>
                <w:bCs/>
                <w:i/>
                <w:iCs/>
              </w:rPr>
              <w:t xml:space="preserve">Minimum working capital: </w:t>
            </w:r>
            <w:proofErr w:type="spellStart"/>
            <w:r w:rsidRPr="00A50022">
              <w:rPr>
                <w:rFonts w:ascii="Book Antiqua" w:eastAsia="Book Antiqua" w:hAnsi="Book Antiqua" w:cs="Book Antiqua"/>
                <w:bCs/>
                <w:i/>
                <w:iCs/>
              </w:rPr>
              <w:t>Ugx</w:t>
            </w:r>
            <w:proofErr w:type="spellEnd"/>
            <w:r w:rsidRPr="00A50022">
              <w:rPr>
                <w:rFonts w:ascii="Book Antiqua" w:eastAsia="Book Antiqua" w:hAnsi="Book Antiqua" w:cs="Book Antiqua"/>
                <w:bCs/>
                <w:i/>
                <w:iCs/>
              </w:rPr>
              <w:t xml:space="preserve"> 300,000,000</w:t>
            </w:r>
          </w:p>
        </w:tc>
        <w:tc>
          <w:tcPr>
            <w:tcW w:w="3816" w:type="dxa"/>
            <w:tcBorders>
              <w:top w:val="single" w:sz="8" w:space="0" w:color="000000"/>
              <w:left w:val="single" w:sz="4" w:space="0" w:color="000000"/>
              <w:bottom w:val="single" w:sz="8" w:space="0" w:color="000000"/>
              <w:right w:val="single" w:sz="4" w:space="0" w:color="000000"/>
            </w:tcBorders>
          </w:tcPr>
          <w:p w14:paraId="293A6AFC"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5A1602A3"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486D711" w14:textId="71473652" w:rsidR="00EE3550" w:rsidRDefault="00EE3550" w:rsidP="00EE3550">
            <w:pPr>
              <w:spacing w:after="103" w:line="240" w:lineRule="auto"/>
              <w:jc w:val="both"/>
              <w:rPr>
                <w:rFonts w:ascii="Book Antiqua" w:eastAsia="Book Antiqua" w:hAnsi="Book Antiqua" w:cs="Book Antiqua"/>
                <w:b/>
              </w:rPr>
            </w:pPr>
            <w:r>
              <w:rPr>
                <w:rFonts w:ascii="Book Antiqua" w:eastAsia="Book Antiqua" w:hAnsi="Book Antiqua" w:cs="Book Antiqua"/>
                <w:b/>
              </w:rPr>
              <w:t>E</w:t>
            </w:r>
            <w:r w:rsidRPr="004576F2">
              <w:rPr>
                <w:rFonts w:ascii="Book Antiqua" w:eastAsia="Book Antiqua" w:hAnsi="Book Antiqua" w:cs="Book Antiqua"/>
                <w:b/>
              </w:rPr>
              <w:t>vidence attesting to the functional expertise, infrastructure and experience for the operation of a securities exchange</w:t>
            </w:r>
          </w:p>
        </w:tc>
        <w:tc>
          <w:tcPr>
            <w:tcW w:w="3816" w:type="dxa"/>
            <w:tcBorders>
              <w:top w:val="single" w:sz="8" w:space="0" w:color="000000"/>
              <w:left w:val="single" w:sz="4" w:space="0" w:color="000000"/>
              <w:bottom w:val="single" w:sz="8" w:space="0" w:color="000000"/>
              <w:right w:val="single" w:sz="4" w:space="0" w:color="000000"/>
            </w:tcBorders>
          </w:tcPr>
          <w:p w14:paraId="63F571A7"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39359173"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E85D30" w14:textId="77777777" w:rsidR="00EE3550" w:rsidRPr="00282B47" w:rsidRDefault="00EE3550" w:rsidP="00EE3550">
            <w:pPr>
              <w:spacing w:line="240" w:lineRule="auto"/>
              <w:jc w:val="both"/>
              <w:rPr>
                <w:rFonts w:ascii="Book Antiqua" w:eastAsia="Book Antiqua" w:hAnsi="Book Antiqua" w:cs="Book Antiqua"/>
                <w:b/>
              </w:rPr>
            </w:pPr>
            <w:r>
              <w:rPr>
                <w:rFonts w:ascii="Book Antiqua" w:eastAsia="Book Antiqua" w:hAnsi="Book Antiqua" w:cs="Book Antiqua"/>
                <w:b/>
              </w:rPr>
              <w:t>D</w:t>
            </w:r>
            <w:r w:rsidRPr="00282B47">
              <w:rPr>
                <w:rFonts w:ascii="Book Antiqua" w:eastAsia="Book Antiqua" w:hAnsi="Book Antiqua" w:cs="Book Antiqua"/>
                <w:b/>
              </w:rPr>
              <w:t xml:space="preserve">etails of the trading system clearing and settlement </w:t>
            </w:r>
          </w:p>
          <w:p w14:paraId="5C806FE4" w14:textId="514BCCB5" w:rsidR="00EE3550" w:rsidRPr="004576F2" w:rsidRDefault="00EE3550" w:rsidP="00EE3550">
            <w:pPr>
              <w:spacing w:after="103" w:line="240" w:lineRule="auto"/>
              <w:jc w:val="both"/>
              <w:rPr>
                <w:rFonts w:ascii="Book Antiqua" w:eastAsia="Book Antiqua" w:hAnsi="Book Antiqua" w:cs="Book Antiqua"/>
                <w:b/>
              </w:rPr>
            </w:pPr>
            <w:r w:rsidRPr="00282B47">
              <w:rPr>
                <w:rFonts w:ascii="Book Antiqua" w:eastAsia="Book Antiqua" w:hAnsi="Book Antiqua" w:cs="Book Antiqua"/>
                <w:b/>
              </w:rPr>
              <w:t>systems proposed to be adopted by the applicant; proposed to be adopted</w:t>
            </w:r>
          </w:p>
        </w:tc>
        <w:tc>
          <w:tcPr>
            <w:tcW w:w="3816" w:type="dxa"/>
            <w:tcBorders>
              <w:top w:val="single" w:sz="8" w:space="0" w:color="000000"/>
              <w:left w:val="single" w:sz="4" w:space="0" w:color="000000"/>
              <w:bottom w:val="single" w:sz="8" w:space="0" w:color="000000"/>
              <w:right w:val="single" w:sz="4" w:space="0" w:color="000000"/>
            </w:tcBorders>
          </w:tcPr>
          <w:p w14:paraId="465154F8"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68D70DA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ED757D4" w14:textId="63F92686" w:rsidR="00EE3550" w:rsidRPr="004576F2" w:rsidRDefault="00EE3550" w:rsidP="00EE3550">
            <w:pPr>
              <w:spacing w:after="103" w:line="240" w:lineRule="auto"/>
              <w:jc w:val="both"/>
              <w:rPr>
                <w:rFonts w:ascii="Book Antiqua" w:eastAsia="Book Antiqua" w:hAnsi="Book Antiqua" w:cs="Book Antiqua"/>
                <w:b/>
              </w:rPr>
            </w:pPr>
            <w:r>
              <w:rPr>
                <w:rFonts w:ascii="Book Antiqua" w:eastAsia="Book Antiqua" w:hAnsi="Book Antiqua" w:cs="Book Antiqua"/>
                <w:b/>
              </w:rPr>
              <w:t>B</w:t>
            </w:r>
            <w:r w:rsidRPr="00282B47">
              <w:rPr>
                <w:rFonts w:ascii="Book Antiqua" w:eastAsia="Book Antiqua" w:hAnsi="Book Antiqua" w:cs="Book Antiqua"/>
                <w:b/>
              </w:rPr>
              <w:t>usiness continuity plan</w:t>
            </w:r>
          </w:p>
        </w:tc>
        <w:tc>
          <w:tcPr>
            <w:tcW w:w="3816" w:type="dxa"/>
            <w:tcBorders>
              <w:top w:val="single" w:sz="8" w:space="0" w:color="000000"/>
              <w:left w:val="single" w:sz="4" w:space="0" w:color="000000"/>
              <w:bottom w:val="single" w:sz="8" w:space="0" w:color="000000"/>
              <w:right w:val="single" w:sz="4" w:space="0" w:color="000000"/>
            </w:tcBorders>
          </w:tcPr>
          <w:p w14:paraId="36515282"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7BC5CC7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619CB71" w14:textId="0C3DA3BE" w:rsidR="00EE3550" w:rsidRPr="004576F2" w:rsidRDefault="00EE3550" w:rsidP="00EE3550">
            <w:pPr>
              <w:spacing w:after="103" w:line="240" w:lineRule="auto"/>
              <w:jc w:val="both"/>
              <w:rPr>
                <w:rFonts w:ascii="Book Antiqua" w:eastAsia="Book Antiqua" w:hAnsi="Book Antiqua" w:cs="Book Antiqua"/>
                <w:b/>
              </w:rPr>
            </w:pPr>
            <w:r w:rsidRPr="004576F2">
              <w:rPr>
                <w:rFonts w:ascii="Book Antiqua" w:eastAsia="Book Antiqua" w:hAnsi="Book Antiqua" w:cs="Book Antiqua"/>
                <w:b/>
              </w:rPr>
              <w:lastRenderedPageBreak/>
              <w:t>Letter of confirmation from a supervised financial institution where the securities exchange holds its accounts.</w:t>
            </w:r>
          </w:p>
        </w:tc>
        <w:tc>
          <w:tcPr>
            <w:tcW w:w="3816" w:type="dxa"/>
            <w:tcBorders>
              <w:top w:val="single" w:sz="8" w:space="0" w:color="000000"/>
              <w:left w:val="single" w:sz="4" w:space="0" w:color="000000"/>
              <w:bottom w:val="single" w:sz="8" w:space="0" w:color="000000"/>
              <w:right w:val="single" w:sz="4" w:space="0" w:color="000000"/>
            </w:tcBorders>
          </w:tcPr>
          <w:p w14:paraId="369E8E4C"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07082A95"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D563C0B" w14:textId="177336D5" w:rsidR="00EE3550" w:rsidRPr="004576F2" w:rsidRDefault="00EE3550" w:rsidP="00EE3550">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Comply with the </w:t>
            </w:r>
            <w:r w:rsidRPr="004576F2">
              <w:rPr>
                <w:rFonts w:ascii="Book Antiqua" w:eastAsia="Book Antiqua" w:hAnsi="Book Antiqua" w:cs="Book Antiqua"/>
                <w:b/>
              </w:rPr>
              <w:t>Conditions for grant of approval of securities exchange specified under Reg</w:t>
            </w:r>
            <w:r>
              <w:rPr>
                <w:rFonts w:ascii="Book Antiqua" w:eastAsia="Book Antiqua" w:hAnsi="Book Antiqua" w:cs="Book Antiqua"/>
                <w:b/>
              </w:rPr>
              <w:t>ulation</w:t>
            </w:r>
            <w:r w:rsidRPr="004576F2">
              <w:rPr>
                <w:rFonts w:ascii="Book Antiqua" w:eastAsia="Book Antiqua" w:hAnsi="Book Antiqua" w:cs="Book Antiqua"/>
                <w:b/>
              </w:rPr>
              <w:t xml:space="preserve"> 5 of the CMA (Licensing) Regulations, 2025</w:t>
            </w:r>
          </w:p>
        </w:tc>
        <w:tc>
          <w:tcPr>
            <w:tcW w:w="3816" w:type="dxa"/>
            <w:tcBorders>
              <w:top w:val="single" w:sz="8" w:space="0" w:color="000000"/>
              <w:left w:val="single" w:sz="4" w:space="0" w:color="000000"/>
              <w:bottom w:val="single" w:sz="8" w:space="0" w:color="000000"/>
              <w:right w:val="single" w:sz="4" w:space="0" w:color="000000"/>
            </w:tcBorders>
          </w:tcPr>
          <w:p w14:paraId="104A2207"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EE3550" w:rsidRPr="000D0910" w:rsidRDefault="00EE3550" w:rsidP="00EE355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170ECD48" w:rsidR="00EE3550" w:rsidRPr="000D0910" w:rsidRDefault="00EE3550" w:rsidP="00EE355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For a</w:t>
            </w:r>
            <w:r>
              <w:rPr>
                <w:rFonts w:ascii="Times New Roman" w:hAnsi="Times New Roman" w:cs="Times New Roman"/>
                <w:b/>
                <w:i/>
                <w:iCs/>
                <w:color w:val="auto"/>
              </w:rPr>
              <w:t xml:space="preserve"> Securities Exchange Approval</w:t>
            </w:r>
            <w:r w:rsidRPr="000D0910">
              <w:rPr>
                <w:rFonts w:ascii="Times New Roman" w:hAnsi="Times New Roman" w:cs="Times New Roman"/>
                <w:b/>
                <w:i/>
                <w:iCs/>
                <w:color w:val="auto"/>
              </w:rPr>
              <w:t xml:space="preserve"> </w:t>
            </w:r>
          </w:p>
          <w:p w14:paraId="50AF4905" w14:textId="0E1A138A" w:rsidR="00EE3550" w:rsidRPr="000D0910" w:rsidRDefault="00EE3550" w:rsidP="00EE3550">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Pr>
                <w:rFonts w:ascii="Times New Roman" w:eastAsia="Book Antiqua" w:hAnsi="Times New Roman" w:cs="Times New Roman"/>
                <w:bCs/>
                <w:i/>
                <w:iCs/>
                <w:color w:val="auto"/>
              </w:rPr>
              <w:t>10,00</w:t>
            </w:r>
            <w:r w:rsidRPr="000D0910">
              <w:rPr>
                <w:rFonts w:ascii="Times New Roman" w:eastAsia="Book Antiqua" w:hAnsi="Times New Roman" w:cs="Times New Roman"/>
                <w:bCs/>
                <w:i/>
                <w:iCs/>
                <w:color w:val="auto"/>
              </w:rPr>
              <w:t>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EE3550" w:rsidRPr="00480C81" w:rsidRDefault="00EE3550" w:rsidP="00EE3550">
            <w:pPr>
              <w:spacing w:after="63" w:line="240" w:lineRule="auto"/>
              <w:rPr>
                <w:rFonts w:ascii="Times New Roman" w:eastAsia="Times New Roman" w:hAnsi="Times New Roman" w:cs="Times New Roman"/>
              </w:rPr>
            </w:pPr>
          </w:p>
        </w:tc>
      </w:tr>
      <w:tr w:rsidR="00EE3550" w:rsidRPr="00480C81" w14:paraId="50FB46FF"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F5D3930" w14:textId="52DF837F" w:rsidR="00EE3550" w:rsidRPr="00480C81" w:rsidRDefault="00EE3550" w:rsidP="00EE3550">
            <w:pPr>
              <w:spacing w:after="103" w:line="240" w:lineRule="auto"/>
              <w:jc w:val="both"/>
              <w:rPr>
                <w:rFonts w:ascii="Book Antiqua" w:eastAsia="Book Antiqua" w:hAnsi="Book Antiqua" w:cs="Book Antiqua"/>
                <w:b/>
              </w:rPr>
            </w:pPr>
            <w:r>
              <w:rPr>
                <w:rFonts w:ascii="Book Antiqua" w:eastAsia="Book Antiqua" w:hAnsi="Book Antiqua" w:cs="Book Antiqua"/>
                <w:b/>
              </w:rPr>
              <w:t>G</w:t>
            </w:r>
            <w:r w:rsidRPr="00282B47">
              <w:rPr>
                <w:rFonts w:ascii="Book Antiqua" w:eastAsia="Book Antiqua" w:hAnsi="Book Antiqua" w:cs="Book Antiqua"/>
                <w:b/>
              </w:rPr>
              <w:t>overnance of the exchange – list of directors indicating whether the director is executive, non-executive or /and independent</w:t>
            </w:r>
          </w:p>
        </w:tc>
        <w:tc>
          <w:tcPr>
            <w:tcW w:w="3816" w:type="dxa"/>
            <w:tcBorders>
              <w:top w:val="single" w:sz="8" w:space="0" w:color="000000"/>
              <w:left w:val="single" w:sz="4" w:space="0" w:color="000000"/>
              <w:bottom w:val="single" w:sz="8" w:space="0" w:color="000000"/>
              <w:right w:val="single" w:sz="4" w:space="0" w:color="000000"/>
            </w:tcBorders>
          </w:tcPr>
          <w:p w14:paraId="0667A395" w14:textId="77777777" w:rsidR="00EE3550" w:rsidRPr="00480C81" w:rsidRDefault="00EE3550" w:rsidP="00EE3550">
            <w:pPr>
              <w:spacing w:after="58" w:line="240" w:lineRule="auto"/>
              <w:rPr>
                <w:rFonts w:ascii="Times New Roman" w:eastAsia="Times New Roman" w:hAnsi="Times New Roman" w:cs="Times New Roman"/>
              </w:rPr>
            </w:pPr>
          </w:p>
        </w:tc>
      </w:tr>
      <w:tr w:rsidR="00EE355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6947EB1" w14:textId="075EB504" w:rsidR="00EE3550" w:rsidRPr="00480C81" w:rsidRDefault="00EE3550" w:rsidP="00EE3550">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Fit and proper forms and certificates of good conduct for the management team and the key personnel/ staff</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EE3550" w:rsidRPr="00480C81" w:rsidRDefault="00EE3550" w:rsidP="00EE3550">
            <w:pPr>
              <w:spacing w:after="58" w:line="240" w:lineRule="auto"/>
              <w:rPr>
                <w:rFonts w:ascii="Times New Roman" w:eastAsia="Times New Roman" w:hAnsi="Times New Roman" w:cs="Times New Roman"/>
              </w:rPr>
            </w:pPr>
          </w:p>
        </w:tc>
      </w:tr>
      <w:tr w:rsidR="00616925" w:rsidRPr="00480C81" w14:paraId="1A84075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99946B0" w14:textId="77777777" w:rsidR="00616925" w:rsidRPr="00946AF1" w:rsidRDefault="00616925" w:rsidP="00616925">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83992B9"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63BE934E"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2125F7D9"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48A1F182"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7BAF27B"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29F4FB87"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36622F47"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6FBC8A56"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2F13F363" w14:textId="77777777" w:rsidR="00616925" w:rsidRPr="00946AF1" w:rsidRDefault="00616925" w:rsidP="00616925">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2B6CF768"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E5C0D7A"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7C7DB9BD"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7E4B7F3E"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315D69D5" w14:textId="77777777" w:rsidR="00616925" w:rsidRPr="00946AF1" w:rsidRDefault="00616925" w:rsidP="00616925">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3F2D39D3" w14:textId="67B1D10A" w:rsidR="00616925" w:rsidRPr="00480C81" w:rsidRDefault="00616925" w:rsidP="00616925">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451039BE" w14:textId="77777777" w:rsidR="00616925" w:rsidRPr="00480C81" w:rsidRDefault="00616925" w:rsidP="00616925">
            <w:pPr>
              <w:spacing w:after="58" w:line="240" w:lineRule="auto"/>
              <w:rPr>
                <w:rFonts w:ascii="Times New Roman" w:eastAsia="Times New Roman" w:hAnsi="Times New Roman" w:cs="Times New Roman"/>
              </w:rPr>
            </w:pPr>
          </w:p>
        </w:tc>
      </w:tr>
      <w:tr w:rsidR="00616925"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616925" w:rsidRPr="00480C81" w:rsidRDefault="00616925" w:rsidP="00616925">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616925" w:rsidRPr="00480C81" w:rsidRDefault="00616925" w:rsidP="00616925">
            <w:pPr>
              <w:spacing w:after="58" w:line="240" w:lineRule="auto"/>
              <w:rPr>
                <w:rFonts w:ascii="Times New Roman" w:eastAsia="Times New Roman" w:hAnsi="Times New Roman" w:cs="Times New Roman"/>
              </w:rPr>
            </w:pPr>
          </w:p>
        </w:tc>
      </w:tr>
      <w:tr w:rsidR="00616925"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616925" w:rsidRPr="00480C81" w:rsidRDefault="00616925" w:rsidP="00616925">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616925" w:rsidRPr="00480C81" w:rsidRDefault="00616925" w:rsidP="00616925">
            <w:pPr>
              <w:spacing w:after="58" w:line="240" w:lineRule="auto"/>
              <w:rPr>
                <w:rFonts w:ascii="Times New Roman" w:eastAsia="Times New Roman" w:hAnsi="Times New Roman" w:cs="Times New Roman"/>
              </w:rPr>
            </w:pPr>
          </w:p>
        </w:tc>
      </w:tr>
      <w:tr w:rsidR="00616925"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EAE830A" w:rsidR="00616925" w:rsidRPr="00480C81" w:rsidRDefault="00616925" w:rsidP="00616925">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Complete Curriculum Vitae of </w:t>
            </w:r>
            <w:r>
              <w:rPr>
                <w:rFonts w:ascii="Book Antiqua" w:eastAsia="Book Antiqua" w:hAnsi="Book Antiqua" w:cs="Book Antiqua"/>
                <w:b/>
              </w:rPr>
              <w:t>directors, senior management and all key personnel/ staff</w:t>
            </w:r>
          </w:p>
          <w:p w14:paraId="0D63AA52" w14:textId="55D00159" w:rsidR="00616925" w:rsidRPr="00480C81" w:rsidRDefault="00616925" w:rsidP="00616925">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616925" w:rsidRPr="00480C81" w:rsidRDefault="00616925" w:rsidP="00616925">
            <w:pPr>
              <w:spacing w:after="58" w:line="240" w:lineRule="auto"/>
              <w:rPr>
                <w:rFonts w:ascii="Times New Roman" w:eastAsia="Times New Roman" w:hAnsi="Times New Roman" w:cs="Times New Roman"/>
              </w:rPr>
            </w:pPr>
          </w:p>
        </w:tc>
      </w:tr>
      <w:tr w:rsidR="00616925"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616925" w:rsidRPr="005123D1" w:rsidRDefault="00616925" w:rsidP="00616925">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616925" w:rsidRPr="00480C81" w:rsidRDefault="00616925" w:rsidP="00616925">
            <w:pPr>
              <w:spacing w:after="58" w:line="240" w:lineRule="auto"/>
              <w:rPr>
                <w:rFonts w:ascii="Times New Roman" w:eastAsia="Times New Roman" w:hAnsi="Times New Roman" w:cs="Times New Roman"/>
              </w:rPr>
            </w:pPr>
          </w:p>
        </w:tc>
      </w:tr>
      <w:tr w:rsidR="00616925"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616925" w:rsidRPr="005123D1" w:rsidRDefault="00616925" w:rsidP="0061692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616925" w:rsidRPr="00480C81" w:rsidRDefault="00616925" w:rsidP="00616925"/>
        </w:tc>
      </w:tr>
      <w:tr w:rsidR="00616925"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616925" w:rsidRPr="005123D1" w:rsidRDefault="00616925" w:rsidP="0061692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616925" w:rsidRPr="00480C81" w:rsidRDefault="00616925" w:rsidP="00616925">
            <w:pPr>
              <w:spacing w:after="61" w:line="240" w:lineRule="auto"/>
              <w:rPr>
                <w:rFonts w:ascii="Times New Roman" w:eastAsia="Times New Roman" w:hAnsi="Times New Roman" w:cs="Times New Roman"/>
              </w:rPr>
            </w:pPr>
          </w:p>
        </w:tc>
      </w:tr>
      <w:tr w:rsidR="00616925"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616925" w:rsidRPr="005123D1" w:rsidRDefault="00616925" w:rsidP="0061692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616925" w:rsidRPr="00480C81" w:rsidRDefault="00616925" w:rsidP="00616925">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lastRenderedPageBreak/>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A5D03"/>
    <w:rsid w:val="001F6E9D"/>
    <w:rsid w:val="002B0088"/>
    <w:rsid w:val="00342C88"/>
    <w:rsid w:val="00456F77"/>
    <w:rsid w:val="004576F2"/>
    <w:rsid w:val="00461A0D"/>
    <w:rsid w:val="00480C81"/>
    <w:rsid w:val="004A7604"/>
    <w:rsid w:val="005123D1"/>
    <w:rsid w:val="00616925"/>
    <w:rsid w:val="00636ED3"/>
    <w:rsid w:val="006940D0"/>
    <w:rsid w:val="00706B4F"/>
    <w:rsid w:val="00766ED5"/>
    <w:rsid w:val="008A7B02"/>
    <w:rsid w:val="00902C9E"/>
    <w:rsid w:val="00A14FAB"/>
    <w:rsid w:val="00A50022"/>
    <w:rsid w:val="00A92017"/>
    <w:rsid w:val="00DA1E12"/>
    <w:rsid w:val="00EE3550"/>
    <w:rsid w:val="00F17D33"/>
    <w:rsid w:val="00F22DBF"/>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dcterms:created xsi:type="dcterms:W3CDTF">2026-03-10T13:33:00Z</dcterms:created>
  <dcterms:modified xsi:type="dcterms:W3CDTF">2026-03-10T13:33:00Z</dcterms:modified>
</cp:coreProperties>
</file>