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77777777" w:rsidR="008A7B02" w:rsidRDefault="006940D0">
      <w:pPr>
        <w:spacing w:line="240" w:lineRule="auto"/>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noProof/>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Default="006940D0">
      <w:pPr>
        <w:spacing w:after="64" w:line="240" w:lineRule="auto"/>
        <w:ind w:right="31"/>
      </w:pPr>
      <w:r>
        <w:rPr>
          <w:rFonts w:ascii="Times New Roman" w:eastAsia="Times New Roman" w:hAnsi="Times New Roman" w:cs="Times New Roman"/>
          <w:sz w:val="24"/>
        </w:rPr>
        <w:t xml:space="preserve"> </w:t>
      </w:r>
    </w:p>
    <w:p w14:paraId="47683700" w14:textId="77777777" w:rsidR="006535E0" w:rsidRDefault="006940D0" w:rsidP="007709D1">
      <w:pPr>
        <w:jc w:val="center"/>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Annexure 1 - Checklist for items to accompany a new application for </w:t>
      </w:r>
      <w:r w:rsidR="006535E0">
        <w:rPr>
          <w:rFonts w:ascii="Book Antiqua" w:eastAsia="Book Antiqua" w:hAnsi="Book Antiqua" w:cs="Book Antiqua"/>
          <w:b/>
          <w:sz w:val="24"/>
          <w:szCs w:val="24"/>
        </w:rPr>
        <w:t>a</w:t>
      </w:r>
      <w:r w:rsidR="00BE02B5" w:rsidRPr="007038A4">
        <w:rPr>
          <w:rFonts w:ascii="Book Antiqua" w:eastAsia="Book Antiqua" w:hAnsi="Book Antiqua" w:cs="Book Antiqua"/>
          <w:b/>
          <w:sz w:val="24"/>
          <w:szCs w:val="24"/>
        </w:rPr>
        <w:t xml:space="preserve"> </w:t>
      </w:r>
    </w:p>
    <w:p w14:paraId="6B9AEE09" w14:textId="357E3FF4" w:rsidR="008A7B02" w:rsidRPr="007038A4" w:rsidRDefault="000F3A0A" w:rsidP="007709D1">
      <w:pPr>
        <w:jc w:val="center"/>
        <w:rPr>
          <w:rFonts w:ascii="Book Antiqua" w:hAnsi="Book Antiqua"/>
          <w:sz w:val="24"/>
          <w:szCs w:val="24"/>
        </w:rPr>
      </w:pPr>
      <w:r w:rsidRPr="007038A4">
        <w:rPr>
          <w:rFonts w:ascii="Book Antiqua" w:eastAsia="Book Antiqua" w:hAnsi="Book Antiqua" w:cs="Book Antiqua"/>
          <w:b/>
          <w:sz w:val="24"/>
          <w:szCs w:val="24"/>
        </w:rPr>
        <w:t>Stock Broker</w:t>
      </w:r>
      <w:r w:rsidR="00B068DD" w:rsidRPr="007038A4">
        <w:rPr>
          <w:rFonts w:ascii="Book Antiqua" w:eastAsia="Book Antiqua" w:hAnsi="Book Antiqua" w:cs="Book Antiqua"/>
          <w:b/>
          <w:sz w:val="24"/>
          <w:szCs w:val="24"/>
        </w:rPr>
        <w:t xml:space="preserve"> Licence</w:t>
      </w:r>
    </w:p>
    <w:p w14:paraId="7EE95DAA" w14:textId="316FB3D9" w:rsidR="008A7B02" w:rsidRPr="007038A4" w:rsidRDefault="008A7B02" w:rsidP="007038A4">
      <w:pPr>
        <w:spacing w:after="19"/>
        <w:rPr>
          <w:rFonts w:ascii="Book Antiqua" w:hAnsi="Book Antiqua"/>
          <w:sz w:val="24"/>
          <w:szCs w:val="24"/>
        </w:rPr>
      </w:pP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8A7B02" w:rsidRPr="007038A4" w14:paraId="01FCFCF3" w14:textId="77777777">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59BB50F8"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Book Antiqua" w:hAnsi="Book Antiqua" w:cs="Book Antiqua"/>
                <w:b/>
                <w:sz w:val="24"/>
                <w:szCs w:val="24"/>
              </w:rPr>
              <w:t xml:space="preserve">ITEM TO BE SUBMITTED </w:t>
            </w:r>
          </w:p>
          <w:p w14:paraId="021E3102"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5B4AD751" w14:textId="77777777" w:rsidR="008A7B02" w:rsidRPr="007038A4" w:rsidRDefault="006940D0" w:rsidP="007038A4">
            <w:pPr>
              <w:spacing w:after="57"/>
              <w:rPr>
                <w:rFonts w:ascii="Book Antiqua" w:hAnsi="Book Antiqua"/>
                <w:sz w:val="24"/>
                <w:szCs w:val="24"/>
              </w:rPr>
            </w:pPr>
            <w:r w:rsidRPr="007038A4">
              <w:rPr>
                <w:rFonts w:ascii="Book Antiqua" w:eastAsia="Times New Roman" w:hAnsi="Book Antiqua" w:cs="Times New Roman"/>
                <w:sz w:val="24"/>
                <w:szCs w:val="24"/>
              </w:rPr>
              <w:t xml:space="preserve"> </w:t>
            </w:r>
            <w:r w:rsidRPr="007038A4">
              <w:rPr>
                <w:rFonts w:ascii="Book Antiqua" w:eastAsia="Times New Roman" w:hAnsi="Book Antiqua" w:cs="Times New Roman"/>
                <w:sz w:val="24"/>
                <w:szCs w:val="24"/>
              </w:rPr>
              <w:tab/>
            </w:r>
            <w:r w:rsidRPr="007038A4">
              <w:rPr>
                <w:rFonts w:ascii="Book Antiqua" w:eastAsia="Book Antiqua" w:hAnsi="Book Antiqua" w:cs="Book Antiqua"/>
                <w:b/>
                <w:sz w:val="24"/>
                <w:szCs w:val="24"/>
              </w:rPr>
              <w:t xml:space="preserve">Comment </w:t>
            </w:r>
          </w:p>
          <w:p w14:paraId="6133241B" w14:textId="77777777" w:rsidR="008A7B02" w:rsidRPr="007038A4" w:rsidRDefault="006940D0"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A7B02" w:rsidRPr="007038A4" w14:paraId="00BD7801"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EB85167" w14:textId="14604FE2" w:rsidR="008A7B02" w:rsidRPr="007038A4" w:rsidRDefault="006940D0" w:rsidP="007038A4">
            <w:pPr>
              <w:spacing w:after="57"/>
              <w:jc w:val="both"/>
              <w:rPr>
                <w:rFonts w:ascii="Book Antiqua" w:hAnsi="Book Antiqua"/>
                <w:b/>
                <w:bCs/>
                <w:sz w:val="24"/>
                <w:szCs w:val="24"/>
              </w:rPr>
            </w:pPr>
            <w:r w:rsidRPr="007038A4">
              <w:rPr>
                <w:rFonts w:ascii="Book Antiqua" w:eastAsia="Book Antiqua" w:hAnsi="Book Antiqua" w:cs="Book Antiqua"/>
                <w:b/>
                <w:bCs/>
                <w:sz w:val="24"/>
                <w:szCs w:val="24"/>
              </w:rPr>
              <w:t xml:space="preserve">Completed </w:t>
            </w:r>
            <w:r w:rsidR="007709D1">
              <w:rPr>
                <w:rFonts w:ascii="Book Antiqua" w:eastAsia="Book Antiqua" w:hAnsi="Book Antiqua" w:cs="Book Antiqua"/>
                <w:b/>
                <w:bCs/>
                <w:sz w:val="24"/>
                <w:szCs w:val="24"/>
              </w:rPr>
              <w:t>F</w:t>
            </w:r>
            <w:r w:rsidRPr="007038A4">
              <w:rPr>
                <w:rFonts w:ascii="Book Antiqua" w:eastAsia="Book Antiqua" w:hAnsi="Book Antiqua" w:cs="Book Antiqua"/>
                <w:b/>
                <w:bCs/>
                <w:sz w:val="24"/>
                <w:szCs w:val="24"/>
              </w:rPr>
              <w:t xml:space="preserve">orm </w:t>
            </w:r>
            <w:r w:rsidR="00D4565E" w:rsidRPr="007038A4">
              <w:rPr>
                <w:rFonts w:ascii="Book Antiqua" w:eastAsia="Book Antiqua" w:hAnsi="Book Antiqua" w:cs="Book Antiqua"/>
                <w:b/>
                <w:bCs/>
                <w:sz w:val="24"/>
                <w:szCs w:val="24"/>
              </w:rPr>
              <w:t>2</w:t>
            </w:r>
            <w:r w:rsidRPr="007038A4">
              <w:rPr>
                <w:rFonts w:ascii="Book Antiqua" w:eastAsia="Book Antiqua" w:hAnsi="Book Antiqua" w:cs="Book Antiqua"/>
                <w:b/>
                <w:bCs/>
                <w:sz w:val="24"/>
                <w:szCs w:val="24"/>
              </w:rPr>
              <w:t xml:space="preserve"> signed by the </w:t>
            </w:r>
            <w:r w:rsidR="00F9100C" w:rsidRPr="007038A4">
              <w:rPr>
                <w:rFonts w:ascii="Book Antiqua" w:eastAsia="Book Antiqua" w:hAnsi="Book Antiqua" w:cs="Book Antiqua"/>
                <w:b/>
                <w:bCs/>
                <w:sz w:val="24"/>
                <w:szCs w:val="24"/>
              </w:rPr>
              <w:t xml:space="preserve">application form </w:t>
            </w:r>
          </w:p>
        </w:tc>
        <w:tc>
          <w:tcPr>
            <w:tcW w:w="3816" w:type="dxa"/>
            <w:tcBorders>
              <w:top w:val="single" w:sz="8" w:space="0" w:color="000000"/>
              <w:left w:val="single" w:sz="4" w:space="0" w:color="000000"/>
              <w:bottom w:val="single" w:sz="8" w:space="0" w:color="000000"/>
              <w:right w:val="single" w:sz="4" w:space="0" w:color="000000"/>
            </w:tcBorders>
          </w:tcPr>
          <w:p w14:paraId="472565C1" w14:textId="4B783F18" w:rsidR="008A7B02" w:rsidRPr="007038A4" w:rsidRDefault="008A7B02" w:rsidP="007038A4">
            <w:pPr>
              <w:spacing w:after="63"/>
              <w:rPr>
                <w:rFonts w:ascii="Book Antiqua" w:hAnsi="Book Antiqua"/>
                <w:sz w:val="24"/>
                <w:szCs w:val="24"/>
              </w:rPr>
            </w:pPr>
          </w:p>
        </w:tc>
      </w:tr>
      <w:tr w:rsidR="00D96812" w:rsidRPr="007038A4" w14:paraId="2BA741A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18351758" w14:textId="7F924BF7" w:rsidR="00D96812" w:rsidRPr="007038A4" w:rsidRDefault="00D96812" w:rsidP="007038A4">
            <w:pPr>
              <w:spacing w:after="57"/>
              <w:jc w:val="both"/>
              <w:rPr>
                <w:rFonts w:ascii="Book Antiqua" w:eastAsia="Times New Roman" w:hAnsi="Book Antiqua" w:cs="Times New Roman"/>
                <w:b/>
                <w:bCs/>
                <w:sz w:val="24"/>
                <w:szCs w:val="24"/>
              </w:rPr>
            </w:pPr>
            <w:r w:rsidRPr="007038A4">
              <w:rPr>
                <w:rFonts w:ascii="Book Antiqua" w:eastAsia="Times New Roman" w:hAnsi="Book Antiqua" w:cs="Times New Roman"/>
                <w:b/>
                <w:bCs/>
                <w:sz w:val="24"/>
                <w:szCs w:val="24"/>
              </w:rPr>
              <w:t>Certified copy of Certificate of Incorporation</w:t>
            </w:r>
          </w:p>
        </w:tc>
        <w:tc>
          <w:tcPr>
            <w:tcW w:w="3816" w:type="dxa"/>
            <w:tcBorders>
              <w:top w:val="single" w:sz="8" w:space="0" w:color="000000"/>
              <w:left w:val="single" w:sz="4" w:space="0" w:color="000000"/>
              <w:bottom w:val="single" w:sz="8" w:space="0" w:color="000000"/>
              <w:right w:val="single" w:sz="4" w:space="0" w:color="000000"/>
            </w:tcBorders>
          </w:tcPr>
          <w:p w14:paraId="47CD579F"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08179CD2" w14:textId="77777777">
        <w:trPr>
          <w:trHeight w:val="682"/>
        </w:trPr>
        <w:tc>
          <w:tcPr>
            <w:tcW w:w="5501" w:type="dxa"/>
            <w:tcBorders>
              <w:top w:val="single" w:sz="8" w:space="0" w:color="000000"/>
              <w:left w:val="single" w:sz="4" w:space="0" w:color="000000"/>
              <w:bottom w:val="single" w:sz="8" w:space="0" w:color="000000"/>
              <w:right w:val="single" w:sz="4" w:space="0" w:color="000000"/>
            </w:tcBorders>
          </w:tcPr>
          <w:p w14:paraId="7FB17E80" w14:textId="77777777" w:rsidR="00D96812" w:rsidRPr="007038A4" w:rsidRDefault="00D96812" w:rsidP="007038A4">
            <w:pPr>
              <w:spacing w:after="57"/>
              <w:jc w:val="both"/>
              <w:rPr>
                <w:rFonts w:ascii="Book Antiqua" w:eastAsia="Times New Roman" w:hAnsi="Book Antiqua" w:cs="Times New Roman"/>
                <w:sz w:val="24"/>
                <w:szCs w:val="24"/>
              </w:rPr>
            </w:pPr>
            <w:r w:rsidRPr="007038A4">
              <w:rPr>
                <w:rFonts w:ascii="Book Antiqua" w:eastAsia="Book Antiqua" w:hAnsi="Book Antiqua" w:cs="Book Antiqua"/>
                <w:b/>
                <w:sz w:val="24"/>
                <w:szCs w:val="24"/>
              </w:rPr>
              <w:t>A board resolution authorizing the applicant to apply for the license category applied for.</w:t>
            </w:r>
          </w:p>
        </w:tc>
        <w:tc>
          <w:tcPr>
            <w:tcW w:w="3816" w:type="dxa"/>
            <w:tcBorders>
              <w:top w:val="single" w:sz="8" w:space="0" w:color="000000"/>
              <w:left w:val="single" w:sz="4" w:space="0" w:color="000000"/>
              <w:bottom w:val="single" w:sz="8" w:space="0" w:color="000000"/>
              <w:right w:val="single" w:sz="4" w:space="0" w:color="000000"/>
            </w:tcBorders>
          </w:tcPr>
          <w:p w14:paraId="574EE0EC" w14:textId="77777777" w:rsidR="00D96812" w:rsidRPr="007038A4" w:rsidRDefault="00D96812" w:rsidP="007038A4">
            <w:pPr>
              <w:spacing w:after="63"/>
              <w:rPr>
                <w:rFonts w:ascii="Book Antiqua" w:eastAsia="Times New Roman" w:hAnsi="Book Antiqua" w:cs="Times New Roman"/>
                <w:sz w:val="24"/>
                <w:szCs w:val="24"/>
              </w:rPr>
            </w:pPr>
          </w:p>
        </w:tc>
      </w:tr>
      <w:tr w:rsidR="00D96812" w:rsidRPr="007038A4" w14:paraId="5363878B"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38300AA4" w14:textId="2E491707" w:rsidR="00D96812" w:rsidRPr="007038A4" w:rsidRDefault="00D96812" w:rsidP="007038A4">
            <w:pPr>
              <w:spacing w:after="103"/>
              <w:jc w:val="both"/>
              <w:rPr>
                <w:rFonts w:ascii="Book Antiqua" w:hAnsi="Book Antiqua"/>
                <w:sz w:val="24"/>
                <w:szCs w:val="24"/>
              </w:rPr>
            </w:pPr>
            <w:r w:rsidRPr="007038A4">
              <w:rPr>
                <w:rFonts w:ascii="Book Antiqua" w:eastAsia="Book Antiqua" w:hAnsi="Book Antiqua" w:cs="Book Antiqua"/>
                <w:b/>
                <w:sz w:val="24"/>
                <w:szCs w:val="24"/>
              </w:rPr>
              <w:t>Certified copy of Articles and Memorandum of Association related to the business to be conducted under the license category applied for.</w:t>
            </w:r>
            <w:r w:rsidRPr="007038A4">
              <w:rPr>
                <w:rFonts w:ascii="Book Antiqua" w:hAnsi="Book Antiqua" w:cs="Tahoma"/>
                <w:sz w:val="24"/>
                <w:szCs w:val="24"/>
                <w:shd w:val="clear" w:color="auto" w:fill="FFFFFF"/>
              </w:rPr>
              <w:t> </w:t>
            </w:r>
          </w:p>
        </w:tc>
        <w:tc>
          <w:tcPr>
            <w:tcW w:w="3816" w:type="dxa"/>
            <w:tcBorders>
              <w:top w:val="single" w:sz="8" w:space="0" w:color="000000"/>
              <w:left w:val="single" w:sz="4" w:space="0" w:color="000000"/>
              <w:bottom w:val="single" w:sz="8" w:space="0" w:color="000000"/>
              <w:right w:val="single" w:sz="4" w:space="0" w:color="000000"/>
            </w:tcBorders>
          </w:tcPr>
          <w:p w14:paraId="2614F7AB" w14:textId="77777777" w:rsidR="00D96812" w:rsidRPr="007038A4" w:rsidRDefault="00D96812" w:rsidP="007038A4">
            <w:pPr>
              <w:spacing w:after="58"/>
              <w:rPr>
                <w:rFonts w:ascii="Book Antiqua" w:hAnsi="Book Antiqua"/>
                <w:sz w:val="24"/>
                <w:szCs w:val="24"/>
              </w:rPr>
            </w:pPr>
            <w:r w:rsidRPr="007038A4">
              <w:rPr>
                <w:rFonts w:ascii="Book Antiqua" w:eastAsia="Times New Roman" w:hAnsi="Book Antiqua" w:cs="Times New Roman"/>
                <w:sz w:val="24"/>
                <w:szCs w:val="24"/>
              </w:rPr>
              <w:t xml:space="preserve"> </w:t>
            </w:r>
          </w:p>
          <w:p w14:paraId="0D6E168B" w14:textId="77777777" w:rsidR="00D96812" w:rsidRPr="007038A4" w:rsidRDefault="00D96812" w:rsidP="007038A4">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6E7A51" w:rsidRPr="007038A4" w14:paraId="5ABEC4D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5F2F7A62" w14:textId="4B7500C8" w:rsidR="006E7A51" w:rsidRPr="007038A4" w:rsidRDefault="006E7A51" w:rsidP="007038A4">
            <w:pPr>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A letter from the securities exchange stating that the applicant meets all the relevant requirements of that securities exchange</w:t>
            </w:r>
            <w:r w:rsidR="007F17AE" w:rsidRPr="007038A4">
              <w:rPr>
                <w:rFonts w:ascii="Book Antiqua" w:eastAsia="Book Antiqua" w:hAnsi="Book Antiqua" w:cs="Book Antiqua"/>
                <w:b/>
                <w:color w:val="auto"/>
                <w:sz w:val="24"/>
                <w:szCs w:val="24"/>
              </w:rPr>
              <w:t xml:space="preserve"> (where applicable)</w:t>
            </w:r>
          </w:p>
        </w:tc>
        <w:tc>
          <w:tcPr>
            <w:tcW w:w="3816" w:type="dxa"/>
            <w:tcBorders>
              <w:top w:val="single" w:sz="8" w:space="0" w:color="000000"/>
              <w:left w:val="single" w:sz="4" w:space="0" w:color="000000"/>
              <w:bottom w:val="single" w:sz="8" w:space="0" w:color="000000"/>
              <w:right w:val="single" w:sz="4" w:space="0" w:color="000000"/>
            </w:tcBorders>
          </w:tcPr>
          <w:p w14:paraId="3B76E1BC" w14:textId="77777777" w:rsidR="006E7A51" w:rsidRPr="007038A4" w:rsidRDefault="006E7A51" w:rsidP="007038A4">
            <w:pPr>
              <w:spacing w:after="58"/>
              <w:rPr>
                <w:rFonts w:ascii="Book Antiqua" w:eastAsia="Times New Roman" w:hAnsi="Book Antiqua" w:cs="Times New Roman"/>
                <w:color w:val="auto"/>
                <w:sz w:val="24"/>
                <w:szCs w:val="24"/>
              </w:rPr>
            </w:pPr>
          </w:p>
        </w:tc>
      </w:tr>
      <w:tr w:rsidR="00E541AF" w:rsidRPr="007038A4" w14:paraId="0B7465B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F710BE9" w14:textId="77777777" w:rsidR="00E541AF" w:rsidRPr="000D0910" w:rsidRDefault="00E541AF" w:rsidP="00E541AF">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particulars on: </w:t>
            </w:r>
          </w:p>
          <w:p w14:paraId="5EE2D71D" w14:textId="77777777" w:rsidR="00E541AF" w:rsidRPr="000D0910" w:rsidRDefault="00E541AF" w:rsidP="00E541AF">
            <w:pPr>
              <w:pStyle w:val="ListParagraph"/>
              <w:numPr>
                <w:ilvl w:val="0"/>
                <w:numId w:val="2"/>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3F635BE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directors, including one or more executive directors, their qualifications, addresses and details of other directorships; </w:t>
            </w:r>
          </w:p>
          <w:p w14:paraId="61C9D475"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16E86C0A"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6D8585CF"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366B4FA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4DDBCAC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04001476"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121D9B42"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14D9E2C9"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premises suitably located and equipped to provide satisfactory service to clients in the field of activity to which the </w:t>
            </w:r>
            <w:r w:rsidRPr="000D0910">
              <w:rPr>
                <w:rFonts w:ascii="Times New Roman" w:hAnsi="Times New Roman" w:cs="Times New Roman"/>
                <w:i/>
                <w:iCs/>
                <w:color w:val="auto"/>
              </w:rPr>
              <w:lastRenderedPageBreak/>
              <w:t>licence relates or evidence acceptable to the Authority that such premises will be available;</w:t>
            </w:r>
          </w:p>
          <w:p w14:paraId="05DDE827"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2D1FDD50"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3A7A01EE"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5A8E651" w14:textId="77777777" w:rsidR="00E541AF" w:rsidRPr="000D0910"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6B98AFFA" w14:textId="77777777" w:rsidR="00E541AF" w:rsidRPr="00ED1FAF" w:rsidRDefault="00E541AF" w:rsidP="00E541AF">
            <w:pPr>
              <w:pStyle w:val="ListParagraph"/>
              <w:numPr>
                <w:ilvl w:val="0"/>
                <w:numId w:val="2"/>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5BA40214" w14:textId="77777777" w:rsidR="00E541AF" w:rsidRPr="003F2A07" w:rsidRDefault="00E541AF" w:rsidP="00E541AF">
            <w:pPr>
              <w:pStyle w:val="ListParagraph"/>
              <w:spacing w:after="103" w:line="240" w:lineRule="auto"/>
              <w:ind w:left="1430"/>
              <w:jc w:val="both"/>
              <w:rPr>
                <w:rFonts w:ascii="Times New Roman" w:eastAsia="Book Antiqua" w:hAnsi="Times New Roman" w:cs="Times New Roman"/>
                <w:b/>
                <w:i/>
                <w:iCs/>
                <w:color w:val="auto"/>
              </w:rPr>
            </w:pPr>
          </w:p>
          <w:p w14:paraId="3DF0A7A3" w14:textId="77777777" w:rsidR="00E541AF" w:rsidRPr="00E541AF" w:rsidRDefault="00E541AF" w:rsidP="00E541AF">
            <w:pPr>
              <w:spacing w:after="103" w:line="240" w:lineRule="auto"/>
              <w:jc w:val="both"/>
              <w:rPr>
                <w:rFonts w:ascii="Book Antiqua" w:eastAsia="Book Antiqua" w:hAnsi="Book Antiqua" w:cs="Times New Roman"/>
                <w:b/>
                <w:i/>
                <w:iCs/>
                <w:color w:val="auto"/>
              </w:rPr>
            </w:pPr>
            <w:r w:rsidRPr="00E541AF">
              <w:rPr>
                <w:rFonts w:ascii="Book Antiqua" w:eastAsia="Book Antiqua" w:hAnsi="Book Antiqua" w:cs="Times New Roman"/>
                <w:b/>
                <w:i/>
                <w:iCs/>
                <w:color w:val="auto"/>
              </w:rPr>
              <w:t>The business plan should also include the following;</w:t>
            </w:r>
          </w:p>
          <w:p w14:paraId="545BE10B" w14:textId="77777777" w:rsidR="00E541AF" w:rsidRPr="003F2A07" w:rsidRDefault="00E541AF" w:rsidP="00E541AF">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63D5521D" w14:textId="77777777" w:rsidR="00E541AF" w:rsidRPr="003F2A07" w:rsidRDefault="00E541AF" w:rsidP="00E541AF">
            <w:pPr>
              <w:numPr>
                <w:ilvl w:val="0"/>
                <w:numId w:val="4"/>
              </w:numPr>
              <w:spacing w:after="15" w:line="231"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09BC0AB0" w14:textId="77777777" w:rsidR="00E541AF" w:rsidRPr="003F2A07" w:rsidRDefault="00E541AF" w:rsidP="00E541AF">
            <w:pPr>
              <w:numPr>
                <w:ilvl w:val="0"/>
                <w:numId w:val="4"/>
              </w:numPr>
              <w:spacing w:after="34"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DF2C7D9"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35E9955E" w14:textId="77777777" w:rsidR="00E541AF" w:rsidRPr="003F2A07" w:rsidRDefault="00E541AF" w:rsidP="00E541AF">
            <w:pPr>
              <w:numPr>
                <w:ilvl w:val="0"/>
                <w:numId w:val="4"/>
              </w:numPr>
              <w:spacing w:after="25" w:line="266"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Competition – a description of the competitive environment  of the product or service in terms of the following:  </w:t>
            </w:r>
          </w:p>
          <w:p w14:paraId="5D140034"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Industry rivalry </w:t>
            </w:r>
          </w:p>
          <w:p w14:paraId="6358A88D"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5B470502" w14:textId="77777777" w:rsidR="00E541AF" w:rsidRPr="003F2A07" w:rsidRDefault="00E541AF" w:rsidP="00E541AF">
            <w:pPr>
              <w:numPr>
                <w:ilvl w:val="1"/>
                <w:numId w:val="4"/>
              </w:numPr>
              <w:spacing w:after="34"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4E980B1F" w14:textId="77777777" w:rsidR="00E541AF" w:rsidRPr="003F2A07" w:rsidRDefault="00E541AF" w:rsidP="00E541AF">
            <w:pPr>
              <w:numPr>
                <w:ilvl w:val="1"/>
                <w:numId w:val="4"/>
              </w:numPr>
              <w:spacing w:after="36" w:line="259" w:lineRule="auto"/>
              <w:ind w:hanging="10"/>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39EF8598" w14:textId="77777777" w:rsidR="00E541AF" w:rsidRPr="003F2A07" w:rsidRDefault="00E541AF" w:rsidP="00E541AF">
            <w:pPr>
              <w:numPr>
                <w:ilvl w:val="1"/>
                <w:numId w:val="4"/>
              </w:numPr>
              <w:spacing w:after="24" w:line="259" w:lineRule="auto"/>
              <w:ind w:hanging="10"/>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34E4F030" w14:textId="77777777" w:rsidR="00E541AF" w:rsidRPr="003F2A07" w:rsidRDefault="00E541AF" w:rsidP="00E541AF">
            <w:pPr>
              <w:numPr>
                <w:ilvl w:val="0"/>
                <w:numId w:val="4"/>
              </w:numPr>
              <w:spacing w:after="8" w:line="259"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4DDF1E5B" w14:textId="77777777" w:rsidR="00E541AF" w:rsidRPr="003F2A07" w:rsidRDefault="00E541AF" w:rsidP="00E541AF">
            <w:pPr>
              <w:numPr>
                <w:ilvl w:val="0"/>
                <w:numId w:val="4"/>
              </w:numPr>
              <w:spacing w:after="17" w:line="265"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039C5663" w14:textId="77777777" w:rsidR="00E541AF" w:rsidRPr="003F2A07" w:rsidRDefault="00E541AF" w:rsidP="00E541AF">
            <w:pPr>
              <w:numPr>
                <w:ilvl w:val="0"/>
                <w:numId w:val="4"/>
              </w:numPr>
              <w:spacing w:after="15" w:line="267" w:lineRule="auto"/>
              <w:ind w:hanging="269"/>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1EF934B7" w14:textId="1FAAD8D4" w:rsidR="00E541AF" w:rsidRPr="00E541AF" w:rsidRDefault="00E541AF" w:rsidP="00E541AF">
            <w:pPr>
              <w:spacing w:after="103"/>
              <w:jc w:val="both"/>
              <w:rPr>
                <w:rFonts w:ascii="Book Antiqua" w:eastAsia="Book Antiqua" w:hAnsi="Book Antiqua" w:cs="Times New Roman"/>
                <w:b/>
                <w:i/>
                <w:iCs/>
                <w:color w:val="auto"/>
                <w:sz w:val="24"/>
                <w:szCs w:val="24"/>
              </w:rPr>
            </w:pPr>
            <w:r w:rsidRPr="00E541AF">
              <w:rPr>
                <w:rFonts w:ascii="Book Antiqua" w:eastAsia="Book Antiqua" w:hAnsi="Book Antiqua" w:cs="Book Antiqua"/>
                <w:i/>
              </w:rPr>
              <w:t>Systems overview and software to be used for the business</w:t>
            </w:r>
          </w:p>
        </w:tc>
        <w:tc>
          <w:tcPr>
            <w:tcW w:w="3816" w:type="dxa"/>
            <w:tcBorders>
              <w:top w:val="single" w:sz="8" w:space="0" w:color="000000"/>
              <w:left w:val="single" w:sz="4" w:space="0" w:color="000000"/>
              <w:bottom w:val="single" w:sz="8" w:space="0" w:color="000000"/>
              <w:right w:val="single" w:sz="4" w:space="0" w:color="000000"/>
            </w:tcBorders>
          </w:tcPr>
          <w:p w14:paraId="59682586" w14:textId="77777777" w:rsidR="00E541AF" w:rsidRPr="007038A4" w:rsidRDefault="00E541AF" w:rsidP="00E541AF">
            <w:pPr>
              <w:spacing w:after="58"/>
              <w:rPr>
                <w:rFonts w:ascii="Book Antiqua" w:eastAsia="Times New Roman" w:hAnsi="Book Antiqua" w:cs="Times New Roman"/>
                <w:color w:val="auto"/>
                <w:sz w:val="24"/>
                <w:szCs w:val="24"/>
              </w:rPr>
            </w:pPr>
          </w:p>
        </w:tc>
      </w:tr>
      <w:tr w:rsidR="00E541AF" w:rsidRPr="007038A4" w14:paraId="324D8815"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AAA593C" w14:textId="15332FC2" w:rsidR="00E541AF" w:rsidRPr="007038A4" w:rsidRDefault="00E541AF" w:rsidP="00E541AF">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Curriculum Vitae of Directors, Management and key personnel</w:t>
            </w:r>
          </w:p>
          <w:p w14:paraId="52DF2835" w14:textId="47C950AA" w:rsidR="00E541AF" w:rsidRPr="007038A4" w:rsidRDefault="00E541AF" w:rsidP="00E541AF">
            <w:pPr>
              <w:spacing w:after="99"/>
              <w:rPr>
                <w:rFonts w:ascii="Book Antiqua" w:hAnsi="Book Antiqua"/>
                <w:sz w:val="24"/>
                <w:szCs w:val="24"/>
              </w:rPr>
            </w:pPr>
            <w:r w:rsidRPr="007038A4">
              <w:rPr>
                <w:rFonts w:ascii="Book Antiqua" w:eastAsia="Book Antiqua" w:hAnsi="Book Antiqua" w:cs="Book Antiqua"/>
                <w:i/>
                <w:sz w:val="24"/>
                <w:szCs w:val="24"/>
              </w:rPr>
              <w:t xml:space="preserve">Showing telephone contacts, physical &amp; e-mail address, and </w:t>
            </w:r>
            <w:r w:rsidRPr="007038A4">
              <w:rPr>
                <w:rFonts w:ascii="Book Antiqua" w:eastAsia="Times New Roman" w:hAnsi="Book Antiqua" w:cs="Times New Roman"/>
                <w:sz w:val="24"/>
                <w:szCs w:val="24"/>
              </w:rPr>
              <w:t>at</w:t>
            </w:r>
            <w:r w:rsidRPr="007038A4">
              <w:rPr>
                <w:rFonts w:ascii="Book Antiqua" w:eastAsia="Book Antiqua" w:hAnsi="Book Antiqua" w:cs="Book Antiqua"/>
                <w:i/>
                <w:sz w:val="24"/>
                <w:szCs w:val="24"/>
              </w:rPr>
              <w:t xml:space="preserve"> least three referees </w:t>
            </w:r>
          </w:p>
        </w:tc>
        <w:tc>
          <w:tcPr>
            <w:tcW w:w="3816" w:type="dxa"/>
            <w:tcBorders>
              <w:top w:val="single" w:sz="8" w:space="0" w:color="000000"/>
              <w:left w:val="single" w:sz="4" w:space="0" w:color="000000"/>
              <w:bottom w:val="single" w:sz="8" w:space="0" w:color="000000"/>
              <w:right w:val="single" w:sz="4" w:space="0" w:color="000000"/>
            </w:tcBorders>
          </w:tcPr>
          <w:p w14:paraId="5616587D" w14:textId="77777777" w:rsidR="00E541AF" w:rsidRPr="007038A4" w:rsidRDefault="00E541AF" w:rsidP="00E541AF">
            <w:pPr>
              <w:spacing w:after="58"/>
              <w:rPr>
                <w:rFonts w:ascii="Book Antiqua" w:eastAsia="Times New Roman" w:hAnsi="Book Antiqua" w:cs="Times New Roman"/>
                <w:sz w:val="24"/>
                <w:szCs w:val="24"/>
              </w:rPr>
            </w:pPr>
          </w:p>
        </w:tc>
      </w:tr>
      <w:tr w:rsidR="00E541AF" w:rsidRPr="007038A4" w14:paraId="02C4378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41D185C" w14:textId="5D40868B" w:rsidR="00E541AF" w:rsidRPr="007038A4" w:rsidRDefault="00E541AF" w:rsidP="00E541AF">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lastRenderedPageBreak/>
              <w:t>Fit and proper forms and certificates of good conduct for the directors, management team and key personnel.</w:t>
            </w:r>
          </w:p>
          <w:p w14:paraId="25964FD4" w14:textId="3AA15D3A" w:rsidR="00E541AF" w:rsidRPr="00B524E5" w:rsidRDefault="00D05F19" w:rsidP="00D05F19">
            <w:pPr>
              <w:spacing w:after="103"/>
              <w:jc w:val="both"/>
              <w:rPr>
                <w:rFonts w:ascii="Book Antiqua" w:eastAsia="Book Antiqua" w:hAnsi="Book Antiqua" w:cs="Book Antiqua"/>
                <w:bCs/>
                <w:i/>
                <w:iCs/>
                <w:sz w:val="24"/>
                <w:szCs w:val="24"/>
              </w:rPr>
            </w:pPr>
            <w:r w:rsidRPr="00D05F19">
              <w:rPr>
                <w:rFonts w:ascii="Book Antiqua" w:eastAsia="Book Antiqua" w:hAnsi="Book Antiqua" w:cs="Book Antiqua"/>
                <w:bCs/>
                <w:i/>
                <w:iCs/>
                <w:sz w:val="24"/>
                <w:szCs w:val="24"/>
              </w:rPr>
              <w:t>(For foreign nationals residing in Uganda, submit work permits and fit and proper forms commissioned in Uganda. For non-residents, submit notarized fit and proper forms from the country of residence.)</w:t>
            </w:r>
          </w:p>
        </w:tc>
        <w:tc>
          <w:tcPr>
            <w:tcW w:w="3816" w:type="dxa"/>
            <w:tcBorders>
              <w:top w:val="single" w:sz="8" w:space="0" w:color="000000"/>
              <w:left w:val="single" w:sz="4" w:space="0" w:color="000000"/>
              <w:bottom w:val="single" w:sz="8" w:space="0" w:color="000000"/>
              <w:right w:val="single" w:sz="4" w:space="0" w:color="000000"/>
            </w:tcBorders>
          </w:tcPr>
          <w:p w14:paraId="12813B14" w14:textId="77777777" w:rsidR="00E541AF" w:rsidRPr="007038A4" w:rsidRDefault="00E541AF" w:rsidP="00E541AF">
            <w:pPr>
              <w:spacing w:after="58"/>
              <w:rPr>
                <w:rFonts w:ascii="Book Antiqua" w:eastAsia="Times New Roman" w:hAnsi="Book Antiqua" w:cs="Times New Roman"/>
                <w:sz w:val="24"/>
                <w:szCs w:val="24"/>
              </w:rPr>
            </w:pPr>
          </w:p>
        </w:tc>
      </w:tr>
      <w:tr w:rsidR="008D1F31" w:rsidRPr="007038A4" w14:paraId="23AC4D3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9BF3C09" w14:textId="77777777" w:rsidR="008D1F31" w:rsidRPr="00946AF1" w:rsidRDefault="008D1F31" w:rsidP="008D1F31">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386F100B"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17C749B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5362E105"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135F4ED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4A614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11669A2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283497C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04B0277C"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74E76043" w14:textId="77777777" w:rsidR="008D1F31" w:rsidRPr="00946AF1" w:rsidRDefault="008D1F31" w:rsidP="008D1F31">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6B64EE96"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1A21E143"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20CB890E"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3B559D07"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5E75DF32" w14:textId="77777777" w:rsidR="008D1F31" w:rsidRPr="00946AF1" w:rsidRDefault="008D1F31" w:rsidP="008D1F31">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5E710784" w14:textId="6B007035" w:rsidR="008D1F31" w:rsidRPr="007038A4" w:rsidRDefault="008D1F31" w:rsidP="008D1F31">
            <w:pPr>
              <w:spacing w:after="103"/>
              <w:jc w:val="both"/>
              <w:rPr>
                <w:rFonts w:ascii="Book Antiqua" w:eastAsia="Book Antiqua" w:hAnsi="Book Antiqua" w:cs="Book Antiqua"/>
                <w:b/>
                <w:sz w:val="24"/>
                <w:szCs w:val="24"/>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3816" w:type="dxa"/>
            <w:tcBorders>
              <w:top w:val="single" w:sz="8" w:space="0" w:color="000000"/>
              <w:left w:val="single" w:sz="4" w:space="0" w:color="000000"/>
              <w:bottom w:val="single" w:sz="8" w:space="0" w:color="000000"/>
              <w:right w:val="single" w:sz="4" w:space="0" w:color="000000"/>
            </w:tcBorders>
          </w:tcPr>
          <w:p w14:paraId="313A466B"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065E3A3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191AD30C" w14:textId="67EBE854"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Certificates of good conduct from the police for the directors</w:t>
            </w:r>
            <w:r>
              <w:rPr>
                <w:rFonts w:ascii="Book Antiqua" w:eastAsia="Book Antiqua" w:hAnsi="Book Antiqua" w:cs="Book Antiqua"/>
                <w:b/>
                <w:sz w:val="24"/>
                <w:szCs w:val="24"/>
              </w:rPr>
              <w:t>, management and key personnel</w:t>
            </w:r>
            <w:r w:rsidRPr="007038A4">
              <w:rPr>
                <w:rFonts w:ascii="Book Antiqua" w:eastAsia="Book Antiqua" w:hAnsi="Book Antiqua" w:cs="Book Antiqua"/>
                <w:b/>
                <w:sz w:val="24"/>
                <w:szCs w:val="24"/>
              </w:rPr>
              <w:t xml:space="preserve"> of the company</w:t>
            </w:r>
          </w:p>
        </w:tc>
        <w:tc>
          <w:tcPr>
            <w:tcW w:w="3816" w:type="dxa"/>
            <w:tcBorders>
              <w:top w:val="single" w:sz="8" w:space="0" w:color="000000"/>
              <w:left w:val="single" w:sz="4" w:space="0" w:color="000000"/>
              <w:bottom w:val="single" w:sz="8" w:space="0" w:color="000000"/>
              <w:right w:val="single" w:sz="4" w:space="0" w:color="000000"/>
            </w:tcBorders>
          </w:tcPr>
          <w:p w14:paraId="351F21BE"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2E67B1D"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520F7B3" w14:textId="0AC9C025"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sz w:val="24"/>
                <w:szCs w:val="24"/>
              </w:rPr>
              <w:t>2 Passport Photos and Identification documents (National ID / passport) for Directors, senior management and all key personnel</w:t>
            </w:r>
            <w:r>
              <w:rPr>
                <w:rFonts w:ascii="Book Antiqua" w:eastAsia="Book Antiqua" w:hAnsi="Book Antiqua" w:cs="Book Antiqua"/>
                <w:b/>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1CCB6B77"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0D58A0F"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2361B9B5" w14:textId="77777777" w:rsidR="008D1F31" w:rsidRPr="00EA7913" w:rsidRDefault="008D1F31" w:rsidP="008D1F31">
            <w:pPr>
              <w:spacing w:after="35" w:line="259" w:lineRule="auto"/>
              <w:rPr>
                <w:rFonts w:ascii="Book Antiqua" w:eastAsia="Book Antiqua" w:hAnsi="Book Antiqua" w:cs="Book Antiqua"/>
                <w:b/>
              </w:rPr>
            </w:pPr>
            <w:r w:rsidRPr="00EA7913">
              <w:rPr>
                <w:rFonts w:ascii="Book Antiqua" w:eastAsia="Book Antiqua" w:hAnsi="Book Antiqua" w:cs="Book Antiqua"/>
                <w:b/>
              </w:rPr>
              <w:t>A full set of latest audited financial statements</w:t>
            </w:r>
            <w:r>
              <w:rPr>
                <w:rFonts w:ascii="Book Antiqua" w:eastAsia="Book Antiqua" w:hAnsi="Book Antiqua" w:cs="Book Antiqua"/>
                <w:b/>
              </w:rPr>
              <w:t xml:space="preserve"> for the </w:t>
            </w:r>
            <w:r w:rsidRPr="00527F71">
              <w:rPr>
                <w:rFonts w:ascii="Book Antiqua" w:eastAsia="Book Antiqua" w:hAnsi="Book Antiqua" w:cs="Book Antiqua"/>
                <w:b/>
              </w:rPr>
              <w:t>preceding two years</w:t>
            </w:r>
            <w:r w:rsidRPr="00EA7913">
              <w:rPr>
                <w:rFonts w:ascii="Book Antiqua" w:eastAsia="Book Antiqua" w:hAnsi="Book Antiqua" w:cs="Book Antiqua"/>
                <w:b/>
              </w:rPr>
              <w:t xml:space="preserve">; </w:t>
            </w:r>
          </w:p>
          <w:p w14:paraId="771E1890" w14:textId="77777777" w:rsidR="008D1F31" w:rsidRPr="00EA7913" w:rsidRDefault="008D1F31" w:rsidP="008D1F31">
            <w:pPr>
              <w:spacing w:line="259" w:lineRule="auto"/>
              <w:rPr>
                <w:rFonts w:ascii="Book Antiqua" w:eastAsia="Book Antiqua" w:hAnsi="Book Antiqua" w:cs="Book Antiqua"/>
                <w:b/>
              </w:rPr>
            </w:pPr>
            <w:r w:rsidRPr="00EA7913">
              <w:rPr>
                <w:rFonts w:ascii="Book Antiqua" w:eastAsia="Book Antiqua" w:hAnsi="Book Antiqua" w:cs="Book Antiqua"/>
                <w:b/>
              </w:rPr>
              <w:t xml:space="preserve"> </w:t>
            </w:r>
          </w:p>
          <w:p w14:paraId="58A134E9" w14:textId="77777777" w:rsidR="008D1F31" w:rsidRPr="00EA7913" w:rsidRDefault="008D1F31" w:rsidP="008D1F31">
            <w:pPr>
              <w:spacing w:after="21" w:line="259" w:lineRule="auto"/>
              <w:rPr>
                <w:rFonts w:ascii="Book Antiqua" w:eastAsia="Book Antiqua" w:hAnsi="Book Antiqua" w:cs="Book Antiqua"/>
                <w:b/>
              </w:rPr>
            </w:pPr>
            <w:r w:rsidRPr="00EA7913">
              <w:rPr>
                <w:rFonts w:ascii="Book Antiqua" w:eastAsia="Book Antiqua" w:hAnsi="Book Antiqua" w:cs="Book Antiqua"/>
                <w:b/>
              </w:rPr>
              <w:t xml:space="preserve">These should include; </w:t>
            </w:r>
          </w:p>
          <w:p w14:paraId="3B77BE5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financial position; </w:t>
            </w:r>
          </w:p>
          <w:p w14:paraId="7BCEC8F4"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comprehensive income; </w:t>
            </w:r>
          </w:p>
          <w:p w14:paraId="47002A4F" w14:textId="77777777" w:rsidR="008D1F31" w:rsidRPr="00EA7913" w:rsidRDefault="008D1F31" w:rsidP="008D1F31">
            <w:pPr>
              <w:numPr>
                <w:ilvl w:val="0"/>
                <w:numId w:val="5"/>
              </w:numPr>
              <w:spacing w:after="9"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cash flows </w:t>
            </w:r>
          </w:p>
          <w:p w14:paraId="6C63E14D" w14:textId="77777777" w:rsidR="008D1F31" w:rsidRPr="00EA7913" w:rsidRDefault="008D1F31" w:rsidP="008D1F31">
            <w:pPr>
              <w:numPr>
                <w:ilvl w:val="0"/>
                <w:numId w:val="5"/>
              </w:numPr>
              <w:spacing w:after="6" w:line="259" w:lineRule="auto"/>
              <w:ind w:hanging="269"/>
              <w:rPr>
                <w:rFonts w:ascii="Book Antiqua" w:eastAsia="Book Antiqua" w:hAnsi="Book Antiqua" w:cs="Book Antiqua"/>
                <w:b/>
              </w:rPr>
            </w:pPr>
            <w:r w:rsidRPr="00EA7913">
              <w:rPr>
                <w:rFonts w:ascii="Book Antiqua" w:eastAsia="Book Antiqua" w:hAnsi="Book Antiqua" w:cs="Book Antiqua"/>
                <w:i/>
              </w:rPr>
              <w:t xml:space="preserve">Statement of changes in equity </w:t>
            </w:r>
          </w:p>
          <w:p w14:paraId="6F97358A" w14:textId="4EC7478D" w:rsidR="008D1F31" w:rsidRPr="007038A4"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i/>
              </w:rPr>
              <w:t xml:space="preserve">Notes to the financial statements </w:t>
            </w:r>
          </w:p>
        </w:tc>
        <w:tc>
          <w:tcPr>
            <w:tcW w:w="3816" w:type="dxa"/>
            <w:tcBorders>
              <w:top w:val="single" w:sz="8" w:space="0" w:color="000000"/>
              <w:left w:val="single" w:sz="4" w:space="0" w:color="000000"/>
              <w:bottom w:val="single" w:sz="8" w:space="0" w:color="000000"/>
              <w:right w:val="single" w:sz="4" w:space="0" w:color="000000"/>
            </w:tcBorders>
          </w:tcPr>
          <w:p w14:paraId="16EDEE24"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FC30398"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4E10BA5F" w14:textId="77777777" w:rsidR="008D1F31" w:rsidRDefault="008D1F31" w:rsidP="008D1F31">
            <w:pPr>
              <w:spacing w:after="73" w:line="259" w:lineRule="auto"/>
              <w:rPr>
                <w:rFonts w:ascii="Book Antiqua" w:eastAsia="Book Antiqua" w:hAnsi="Book Antiqua" w:cs="Book Antiqua"/>
                <w:b/>
              </w:rPr>
            </w:pPr>
            <w:r>
              <w:rPr>
                <w:rFonts w:ascii="Book Antiqua" w:eastAsia="Book Antiqua" w:hAnsi="Book Antiqua" w:cs="Book Antiqua"/>
                <w:b/>
              </w:rPr>
              <w:t>Most current management accounts audited by an external auditor / Audited Statement of Affairs</w:t>
            </w:r>
          </w:p>
          <w:p w14:paraId="684A2B5B" w14:textId="54039236" w:rsidR="008D1F31" w:rsidRPr="007038A4" w:rsidRDefault="008D1F31" w:rsidP="008D1F31">
            <w:pPr>
              <w:spacing w:after="103"/>
              <w:jc w:val="both"/>
              <w:rPr>
                <w:rFonts w:ascii="Book Antiqua" w:eastAsia="Book Antiqua" w:hAnsi="Book Antiqua" w:cs="Book Antiqua"/>
                <w:b/>
                <w:sz w:val="24"/>
                <w:szCs w:val="24"/>
              </w:rPr>
            </w:pPr>
            <w:r w:rsidRPr="00527F71">
              <w:rPr>
                <w:rFonts w:ascii="Book Antiqua" w:eastAsia="Book Antiqua" w:hAnsi="Book Antiqua" w:cs="Book Antiqua"/>
                <w:bCs/>
              </w:rPr>
              <w:t>In case the applicant is a new company, this requirement can be substituted by submission of financial projections for three consecutive years and an audited statement of affairs.</w:t>
            </w:r>
          </w:p>
        </w:tc>
        <w:tc>
          <w:tcPr>
            <w:tcW w:w="3816" w:type="dxa"/>
            <w:tcBorders>
              <w:top w:val="single" w:sz="8" w:space="0" w:color="000000"/>
              <w:left w:val="single" w:sz="4" w:space="0" w:color="000000"/>
              <w:bottom w:val="single" w:sz="8" w:space="0" w:color="000000"/>
              <w:right w:val="single" w:sz="4" w:space="0" w:color="000000"/>
            </w:tcBorders>
          </w:tcPr>
          <w:p w14:paraId="006E3A6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753AB1E"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0B18CEF7" w14:textId="57782D7D" w:rsidR="008D1F31" w:rsidRPr="007038A4" w:rsidRDefault="008D1F31" w:rsidP="008D1F31">
            <w:pPr>
              <w:spacing w:after="103"/>
              <w:jc w:val="both"/>
              <w:rPr>
                <w:rFonts w:ascii="Book Antiqua" w:eastAsia="Book Antiqua" w:hAnsi="Book Antiqua" w:cs="Book Antiqua"/>
                <w:b/>
                <w:sz w:val="24"/>
                <w:szCs w:val="24"/>
              </w:rPr>
            </w:pPr>
            <w:r w:rsidRPr="007038A4">
              <w:rPr>
                <w:rFonts w:ascii="Book Antiqua" w:eastAsia="Book Antiqua" w:hAnsi="Book Antiqua" w:cs="Book Antiqua"/>
                <w:b/>
                <w:color w:val="auto"/>
                <w:sz w:val="24"/>
                <w:szCs w:val="24"/>
              </w:rPr>
              <w:t>Copy of the bank guarantee to be lodged with the securities exchange or the central depository (where applicable).</w:t>
            </w:r>
          </w:p>
        </w:tc>
        <w:tc>
          <w:tcPr>
            <w:tcW w:w="3816" w:type="dxa"/>
            <w:tcBorders>
              <w:top w:val="single" w:sz="8" w:space="0" w:color="000000"/>
              <w:left w:val="single" w:sz="4" w:space="0" w:color="000000"/>
              <w:bottom w:val="single" w:sz="8" w:space="0" w:color="000000"/>
              <w:right w:val="single" w:sz="4" w:space="0" w:color="000000"/>
            </w:tcBorders>
          </w:tcPr>
          <w:p w14:paraId="51C896F2"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5897FC61"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E8E9422" w14:textId="1A3F2A95" w:rsidR="008D1F31" w:rsidRPr="007038A4" w:rsidRDefault="008D1F31" w:rsidP="008D1F31">
            <w:pPr>
              <w:tabs>
                <w:tab w:val="left" w:pos="3600"/>
              </w:tabs>
              <w:spacing w:after="103"/>
              <w:jc w:val="both"/>
              <w:rPr>
                <w:rFonts w:ascii="Book Antiqua" w:eastAsia="Book Antiqua" w:hAnsi="Book Antiqua" w:cs="Book Antiqua"/>
                <w:b/>
                <w:color w:val="auto"/>
                <w:sz w:val="24"/>
                <w:szCs w:val="24"/>
              </w:rPr>
            </w:pPr>
            <w:r w:rsidRPr="007038A4">
              <w:rPr>
                <w:rFonts w:ascii="Book Antiqua" w:eastAsia="Book Antiqua" w:hAnsi="Book Antiqua" w:cs="Book Antiqua"/>
                <w:b/>
                <w:color w:val="auto"/>
                <w:sz w:val="24"/>
                <w:szCs w:val="24"/>
              </w:rPr>
              <w:t>Directors’ Declaration</w:t>
            </w:r>
            <w:r w:rsidRPr="007038A4">
              <w:rPr>
                <w:rFonts w:ascii="Book Antiqua" w:eastAsia="Book Antiqua" w:hAnsi="Book Antiqua" w:cs="Book Antiqua"/>
                <w:b/>
                <w:color w:val="auto"/>
                <w:sz w:val="24"/>
                <w:szCs w:val="24"/>
              </w:rPr>
              <w:tab/>
            </w:r>
          </w:p>
          <w:p w14:paraId="48D43C3F" w14:textId="77777777" w:rsidR="008D1F31" w:rsidRPr="007038A4" w:rsidRDefault="008D1F31" w:rsidP="008D1F31">
            <w:p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lastRenderedPageBreak/>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20848282" w14:textId="168F69AE" w:rsidR="008D1F31" w:rsidRPr="007038A4" w:rsidRDefault="008D1F31" w:rsidP="008D1F31">
            <w:pPr>
              <w:pStyle w:val="ListParagraph"/>
              <w:numPr>
                <w:ilvl w:val="0"/>
                <w:numId w:val="1"/>
              </w:numPr>
              <w:tabs>
                <w:tab w:val="left" w:pos="3600"/>
              </w:tabs>
              <w:spacing w:after="103"/>
              <w:jc w:val="both"/>
              <w:rPr>
                <w:rFonts w:ascii="Book Antiqua" w:hAnsi="Book Antiqua" w:cs="Times New Roman"/>
                <w:i/>
                <w:iCs/>
                <w:color w:val="auto"/>
                <w:sz w:val="24"/>
                <w:szCs w:val="24"/>
              </w:rPr>
            </w:pPr>
            <w:r w:rsidRPr="007038A4">
              <w:rPr>
                <w:rFonts w:ascii="Book Antiqua" w:hAnsi="Book Antiqua" w:cs="Times New Roman"/>
                <w:i/>
                <w:iCs/>
                <w:color w:val="auto"/>
                <w:sz w:val="24"/>
                <w:szCs w:val="24"/>
              </w:rPr>
              <w:t xml:space="preserve">the business of the company has, in their opinion, been satisfactorily maintained; </w:t>
            </w:r>
          </w:p>
          <w:p w14:paraId="6EC1E249" w14:textId="183789FB"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 there have, in their opinion, arisen any circumstances adversely affecting the company’s trading or value of its assets; </w:t>
            </w:r>
          </w:p>
          <w:p w14:paraId="37B4B6C9" w14:textId="25B52492"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Times New Roman"/>
                <w:i/>
                <w:iCs/>
                <w:color w:val="auto"/>
                <w:sz w:val="24"/>
                <w:szCs w:val="24"/>
              </w:rPr>
            </w:pPr>
            <w:r w:rsidRPr="007038A4">
              <w:rPr>
                <w:rFonts w:ascii="Book Antiqua" w:hAnsi="Book Antiqua" w:cs="Times New Roman"/>
                <w:i/>
                <w:iCs/>
                <w:color w:val="auto"/>
                <w:sz w:val="24"/>
                <w:szCs w:val="24"/>
              </w:rPr>
              <w:t xml:space="preserve">there are any contingent liabilities by reason of any guarantees given by the company or any of its subsidiaries; </w:t>
            </w:r>
          </w:p>
          <w:p w14:paraId="5A34F1BF" w14:textId="3148CC55" w:rsidR="008D1F31" w:rsidRPr="007038A4" w:rsidRDefault="008D1F31" w:rsidP="008D1F31">
            <w:pPr>
              <w:pStyle w:val="ListParagraph"/>
              <w:numPr>
                <w:ilvl w:val="0"/>
                <w:numId w:val="1"/>
              </w:numPr>
              <w:tabs>
                <w:tab w:val="left" w:pos="3600"/>
              </w:tabs>
              <w:spacing w:after="103"/>
              <w:jc w:val="both"/>
              <w:rPr>
                <w:rFonts w:ascii="Book Antiqua" w:eastAsia="Book Antiqua" w:hAnsi="Book Antiqua" w:cs="Book Antiqua"/>
                <w:b/>
                <w:color w:val="C00000"/>
                <w:sz w:val="24"/>
                <w:szCs w:val="24"/>
              </w:rPr>
            </w:pPr>
            <w:r w:rsidRPr="007038A4">
              <w:rPr>
                <w:rFonts w:ascii="Book Antiqua" w:hAnsi="Book Antiqua" w:cs="Times New Roman"/>
                <w:i/>
                <w:iCs/>
                <w:color w:val="auto"/>
                <w:sz w:val="24"/>
                <w:szCs w:val="24"/>
              </w:rPr>
              <w:t>there are, since the last annual accounts, any changes in published reserves or any unusual factors affecting the profit of the company or any of its subsidiaries.</w:t>
            </w:r>
          </w:p>
        </w:tc>
        <w:tc>
          <w:tcPr>
            <w:tcW w:w="3816" w:type="dxa"/>
            <w:tcBorders>
              <w:top w:val="single" w:sz="8" w:space="0" w:color="000000"/>
              <w:left w:val="single" w:sz="4" w:space="0" w:color="000000"/>
              <w:bottom w:val="single" w:sz="8" w:space="0" w:color="000000"/>
              <w:right w:val="single" w:sz="4" w:space="0" w:color="000000"/>
            </w:tcBorders>
          </w:tcPr>
          <w:p w14:paraId="3C2AFF7C"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060D9F0C"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653E4A65" w14:textId="77777777"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 xml:space="preserve">Evidence of payment of security deposit </w:t>
            </w:r>
          </w:p>
          <w:p w14:paraId="038896FD" w14:textId="2CB79183" w:rsidR="008D1F31" w:rsidRPr="007709D1" w:rsidRDefault="008D1F31" w:rsidP="008D1F31">
            <w:pPr>
              <w:tabs>
                <w:tab w:val="left" w:pos="3600"/>
              </w:tabs>
              <w:spacing w:after="103"/>
              <w:jc w:val="both"/>
              <w:rPr>
                <w:rFonts w:ascii="Book Antiqua" w:eastAsia="Book Antiqua" w:hAnsi="Book Antiqua" w:cs="Book Antiqua"/>
                <w:b/>
                <w:color w:val="auto"/>
                <w:sz w:val="24"/>
                <w:szCs w:val="24"/>
              </w:rPr>
            </w:pPr>
            <w:r w:rsidRPr="007709D1">
              <w:rPr>
                <w:rFonts w:ascii="Book Antiqua" w:eastAsia="Book Antiqua" w:hAnsi="Book Antiqua" w:cs="Book Antiqua"/>
                <w:bCs/>
                <w:i/>
                <w:iCs/>
                <w:color w:val="auto"/>
                <w:sz w:val="24"/>
                <w:szCs w:val="24"/>
              </w:rPr>
              <w:t>Stockbrokers - Ugx 5,000,000</w:t>
            </w:r>
            <w:r w:rsidRPr="007709D1">
              <w:rPr>
                <w:rFonts w:ascii="Book Antiqua" w:eastAsia="Book Antiqua" w:hAnsi="Book Antiqua" w:cs="Book Antiqua"/>
                <w:b/>
                <w:color w:val="auto"/>
                <w:sz w:val="24"/>
                <w:szCs w:val="24"/>
              </w:rPr>
              <w:t xml:space="preserve"> </w:t>
            </w:r>
          </w:p>
        </w:tc>
        <w:tc>
          <w:tcPr>
            <w:tcW w:w="3816" w:type="dxa"/>
            <w:tcBorders>
              <w:top w:val="single" w:sz="8" w:space="0" w:color="000000"/>
              <w:left w:val="single" w:sz="4" w:space="0" w:color="000000"/>
              <w:bottom w:val="single" w:sz="8" w:space="0" w:color="000000"/>
              <w:right w:val="single" w:sz="4" w:space="0" w:color="000000"/>
            </w:tcBorders>
          </w:tcPr>
          <w:p w14:paraId="2A151684" w14:textId="77777777" w:rsidR="008D1F31" w:rsidRPr="007038A4" w:rsidRDefault="008D1F31" w:rsidP="008D1F31">
            <w:pPr>
              <w:spacing w:after="58"/>
              <w:rPr>
                <w:rFonts w:ascii="Book Antiqua" w:eastAsia="Times New Roman" w:hAnsi="Book Antiqua" w:cs="Times New Roman"/>
                <w:color w:val="auto"/>
                <w:sz w:val="24"/>
                <w:szCs w:val="24"/>
              </w:rPr>
            </w:pPr>
          </w:p>
        </w:tc>
      </w:tr>
      <w:tr w:rsidR="008D1F31" w:rsidRPr="007038A4" w14:paraId="5046DCC6" w14:textId="77777777">
        <w:trPr>
          <w:trHeight w:val="672"/>
        </w:trPr>
        <w:tc>
          <w:tcPr>
            <w:tcW w:w="5501" w:type="dxa"/>
            <w:tcBorders>
              <w:top w:val="single" w:sz="8" w:space="0" w:color="000000"/>
              <w:left w:val="single" w:sz="4" w:space="0" w:color="000000"/>
              <w:bottom w:val="single" w:sz="8" w:space="0" w:color="000000"/>
              <w:right w:val="single" w:sz="4" w:space="0" w:color="000000"/>
            </w:tcBorders>
          </w:tcPr>
          <w:p w14:paraId="733C36D2" w14:textId="77777777" w:rsidR="008D1F31" w:rsidRPr="007709D1" w:rsidRDefault="008D1F31" w:rsidP="008D1F31">
            <w:pPr>
              <w:spacing w:after="100"/>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t>Working Capital Requirement</w:t>
            </w:r>
          </w:p>
          <w:p w14:paraId="4A27410C" w14:textId="4B3EBCE7" w:rsidR="008D1F31" w:rsidRPr="007709D1" w:rsidRDefault="008D1F31" w:rsidP="008D1F31">
            <w:pPr>
              <w:tabs>
                <w:tab w:val="left" w:pos="3600"/>
              </w:tabs>
              <w:spacing w:after="103"/>
              <w:jc w:val="both"/>
              <w:rPr>
                <w:rFonts w:ascii="Book Antiqua" w:eastAsia="Book Antiqua" w:hAnsi="Book Antiqua" w:cs="Book Antiqua"/>
                <w:b/>
                <w:color w:val="C00000"/>
                <w:sz w:val="24"/>
                <w:szCs w:val="24"/>
              </w:rPr>
            </w:pPr>
            <w:r w:rsidRPr="007709D1">
              <w:rPr>
                <w:rFonts w:ascii="Book Antiqua" w:eastAsia="Book Antiqua" w:hAnsi="Book Antiqua" w:cs="Book Antiqua"/>
                <w:i/>
                <w:color w:val="auto"/>
                <w:sz w:val="24"/>
                <w:szCs w:val="24"/>
              </w:rPr>
              <w:t>Working Capital of not less than Ugx. 60 million for a Stockbroker license</w:t>
            </w:r>
          </w:p>
        </w:tc>
        <w:tc>
          <w:tcPr>
            <w:tcW w:w="3816" w:type="dxa"/>
            <w:tcBorders>
              <w:top w:val="single" w:sz="8" w:space="0" w:color="000000"/>
              <w:left w:val="single" w:sz="4" w:space="0" w:color="000000"/>
              <w:bottom w:val="single" w:sz="8" w:space="0" w:color="000000"/>
              <w:right w:val="single" w:sz="4" w:space="0" w:color="000000"/>
            </w:tcBorders>
          </w:tcPr>
          <w:p w14:paraId="5EF74CB6"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23C7BD25"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2AA0B5E9" w14:textId="77777777" w:rsidR="008D1F31"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Internal controls ( risk management, operational controls, procedures manuals)</w:t>
            </w:r>
          </w:p>
          <w:p w14:paraId="726F6BA1" w14:textId="77777777" w:rsidR="008D1F31" w:rsidRPr="003F2A07" w:rsidRDefault="008D1F31" w:rsidP="008D1F31">
            <w:pPr>
              <w:spacing w:after="103" w:line="240" w:lineRule="auto"/>
              <w:rPr>
                <w:rFonts w:ascii="Book Antiqua" w:eastAsia="Book Antiqua" w:hAnsi="Book Antiqua" w:cs="Book Antiqua"/>
                <w:b/>
                <w:color w:val="auto"/>
              </w:rPr>
            </w:pPr>
            <w:r w:rsidRPr="003F2A07">
              <w:rPr>
                <w:rFonts w:ascii="Book Antiqua" w:eastAsia="Book Antiqua" w:hAnsi="Book Antiqua" w:cs="Book Antiqua"/>
                <w:b/>
                <w:color w:val="auto"/>
              </w:rPr>
              <w:t xml:space="preserve">These should include; </w:t>
            </w:r>
          </w:p>
          <w:p w14:paraId="37810456" w14:textId="77777777" w:rsidR="008D1F31" w:rsidRPr="00EA7913" w:rsidRDefault="008D1F31" w:rsidP="008D1F31">
            <w:pPr>
              <w:spacing w:after="103" w:line="240" w:lineRule="auto"/>
              <w:rPr>
                <w:rFonts w:ascii="Book Antiqua" w:eastAsia="Book Antiqua" w:hAnsi="Book Antiqua" w:cs="Book Antiqua"/>
                <w:bCs/>
                <w:color w:val="auto"/>
              </w:rPr>
            </w:pPr>
            <w:r w:rsidRPr="003F2A07">
              <w:rPr>
                <w:rFonts w:ascii="Book Antiqua" w:eastAsia="Book Antiqua" w:hAnsi="Book Antiqua" w:cs="Book Antiqua"/>
                <w:b/>
                <w:color w:val="auto"/>
              </w:rPr>
              <w:t>•</w:t>
            </w:r>
            <w:r w:rsidRPr="00EA7913">
              <w:rPr>
                <w:rFonts w:ascii="Book Antiqua" w:eastAsia="Book Antiqua" w:hAnsi="Book Antiqua" w:cs="Book Antiqua"/>
                <w:bCs/>
                <w:color w:val="auto"/>
              </w:rPr>
              <w:t xml:space="preserve">Know Your Client (KYC) procedures </w:t>
            </w:r>
          </w:p>
          <w:p w14:paraId="6B903307"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•Finance and accounting manual </w:t>
            </w:r>
          </w:p>
          <w:p w14:paraId="160280F1" w14:textId="77777777" w:rsidR="008D1F31" w:rsidRPr="00EA7913" w:rsidRDefault="008D1F31" w:rsidP="008D1F31">
            <w:pPr>
              <w:spacing w:after="103" w:line="240" w:lineRule="auto"/>
              <w:rPr>
                <w:rFonts w:ascii="Book Antiqua" w:eastAsia="Book Antiqua" w:hAnsi="Book Antiqua" w:cs="Book Antiqua"/>
                <w:bCs/>
                <w:color w:val="auto"/>
              </w:rPr>
            </w:pPr>
            <w:r w:rsidRPr="00EA7913">
              <w:rPr>
                <w:rFonts w:ascii="Book Antiqua" w:eastAsia="Book Antiqua" w:hAnsi="Book Antiqua" w:cs="Book Antiqua"/>
                <w:bCs/>
                <w:color w:val="auto"/>
              </w:rPr>
              <w:t xml:space="preserve">•Human Resource Manual </w:t>
            </w:r>
          </w:p>
          <w:p w14:paraId="61571C4A" w14:textId="79195884" w:rsidR="008D1F31" w:rsidRPr="007709D1" w:rsidRDefault="008D1F31" w:rsidP="008D1F31">
            <w:pPr>
              <w:spacing w:after="103"/>
              <w:jc w:val="both"/>
              <w:rPr>
                <w:rFonts w:ascii="Book Antiqua" w:eastAsia="Book Antiqua" w:hAnsi="Book Antiqua" w:cs="Book Antiqua"/>
                <w:b/>
                <w:sz w:val="24"/>
                <w:szCs w:val="24"/>
              </w:rPr>
            </w:pPr>
            <w:r w:rsidRPr="00EA7913">
              <w:rPr>
                <w:rFonts w:ascii="Book Antiqua" w:eastAsia="Book Antiqua" w:hAnsi="Book Antiqua" w:cs="Book Antiqua"/>
                <w:bCs/>
                <w:color w:val="auto"/>
              </w:rPr>
              <w:t>•Procedures Manual  - containing guidelines and controls for the core business processes pertaining to  the license/ approval being sought</w:t>
            </w:r>
          </w:p>
        </w:tc>
        <w:tc>
          <w:tcPr>
            <w:tcW w:w="3816" w:type="dxa"/>
            <w:tcBorders>
              <w:top w:val="single" w:sz="8" w:space="0" w:color="000000"/>
              <w:left w:val="single" w:sz="4" w:space="0" w:color="000000"/>
              <w:bottom w:val="single" w:sz="8" w:space="0" w:color="000000"/>
              <w:right w:val="single" w:sz="4" w:space="0" w:color="000000"/>
            </w:tcBorders>
          </w:tcPr>
          <w:p w14:paraId="65E52BA1"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48D327C9" w14:textId="77777777" w:rsidTr="00D96812">
        <w:trPr>
          <w:trHeight w:val="233"/>
        </w:trPr>
        <w:tc>
          <w:tcPr>
            <w:tcW w:w="5501" w:type="dxa"/>
            <w:tcBorders>
              <w:top w:val="single" w:sz="8" w:space="0" w:color="000000"/>
              <w:left w:val="single" w:sz="4" w:space="0" w:color="000000"/>
              <w:bottom w:val="single" w:sz="8" w:space="0" w:color="000000"/>
              <w:right w:val="single" w:sz="4" w:space="0" w:color="000000"/>
            </w:tcBorders>
          </w:tcPr>
          <w:p w14:paraId="7FA60581" w14:textId="5C65BE48" w:rsidR="008D1F31" w:rsidRPr="007709D1" w:rsidRDefault="008D1F31" w:rsidP="008D1F31">
            <w:pPr>
              <w:spacing w:after="103"/>
              <w:jc w:val="both"/>
              <w:rPr>
                <w:rFonts w:ascii="Book Antiqua" w:eastAsia="Book Antiqua" w:hAnsi="Book Antiqua" w:cs="Book Antiqua"/>
                <w:b/>
                <w:sz w:val="24"/>
                <w:szCs w:val="24"/>
              </w:rPr>
            </w:pPr>
            <w:r>
              <w:rPr>
                <w:rFonts w:ascii="Book Antiqua" w:eastAsia="Book Antiqua" w:hAnsi="Book Antiqua" w:cs="Book Antiqua"/>
                <w:b/>
                <w:color w:val="auto"/>
              </w:rPr>
              <w:t>Letter of No objection to make the application from a primary regulator (if applicable)</w:t>
            </w:r>
          </w:p>
        </w:tc>
        <w:tc>
          <w:tcPr>
            <w:tcW w:w="3816" w:type="dxa"/>
            <w:tcBorders>
              <w:top w:val="single" w:sz="8" w:space="0" w:color="000000"/>
              <w:left w:val="single" w:sz="4" w:space="0" w:color="000000"/>
              <w:bottom w:val="single" w:sz="8" w:space="0" w:color="000000"/>
              <w:right w:val="single" w:sz="4" w:space="0" w:color="000000"/>
            </w:tcBorders>
          </w:tcPr>
          <w:p w14:paraId="1F2E2877" w14:textId="77777777" w:rsidR="008D1F31" w:rsidRPr="007038A4" w:rsidRDefault="008D1F31" w:rsidP="008D1F31">
            <w:pPr>
              <w:spacing w:after="58"/>
              <w:rPr>
                <w:rFonts w:ascii="Book Antiqua" w:eastAsia="Times New Roman" w:hAnsi="Book Antiqua" w:cs="Times New Roman"/>
                <w:sz w:val="24"/>
                <w:szCs w:val="24"/>
              </w:rPr>
            </w:pPr>
          </w:p>
        </w:tc>
      </w:tr>
      <w:tr w:rsidR="008D1F31" w:rsidRPr="007038A4" w14:paraId="12DBF7C8"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5E4D88BB" w14:textId="622EC64C" w:rsidR="008D1F31" w:rsidRPr="007709D1" w:rsidRDefault="008D1F31" w:rsidP="008D1F31">
            <w:pPr>
              <w:spacing w:after="103"/>
              <w:rPr>
                <w:rFonts w:ascii="Book Antiqua" w:hAnsi="Book Antiqua"/>
                <w:sz w:val="24"/>
                <w:szCs w:val="24"/>
              </w:rPr>
            </w:pPr>
            <w:r w:rsidRPr="007709D1">
              <w:rPr>
                <w:rFonts w:ascii="Book Antiqua" w:eastAsia="Book Antiqua" w:hAnsi="Book Antiqua" w:cs="Book Antiqua"/>
                <w:b/>
                <w:sz w:val="24"/>
                <w:szCs w:val="24"/>
              </w:rPr>
              <w:t xml:space="preserve">Organizational structure; </w:t>
            </w:r>
          </w:p>
          <w:p w14:paraId="5F83558F" w14:textId="77777777" w:rsidR="008D1F31" w:rsidRPr="007709D1" w:rsidRDefault="008D1F31" w:rsidP="008D1F31">
            <w:pPr>
              <w:rPr>
                <w:rFonts w:ascii="Book Antiqua" w:hAnsi="Book Antiqua"/>
                <w:sz w:val="24"/>
                <w:szCs w:val="24"/>
              </w:rPr>
            </w:pPr>
            <w:r w:rsidRPr="007709D1">
              <w:rPr>
                <w:rFonts w:ascii="Book Antiqua" w:eastAsia="Times New Roman" w:hAnsi="Book Antiqua" w:cs="Times New Roman"/>
                <w:sz w:val="24"/>
                <w:szCs w:val="24"/>
              </w:rPr>
              <w:t xml:space="preserve"> </w:t>
            </w:r>
            <w:r w:rsidRPr="007709D1">
              <w:rPr>
                <w:rFonts w:ascii="Book Antiqua" w:eastAsia="Book Antiqua" w:hAnsi="Book Antiqua" w:cs="Book Antiqua"/>
                <w:i/>
                <w:sz w:val="24"/>
                <w:szCs w:val="24"/>
              </w:rPr>
              <w:t xml:space="preserve">Showing designations and names of position occupants </w:t>
            </w:r>
          </w:p>
        </w:tc>
        <w:tc>
          <w:tcPr>
            <w:tcW w:w="3816" w:type="dxa"/>
            <w:tcBorders>
              <w:top w:val="single" w:sz="8" w:space="0" w:color="000000"/>
              <w:left w:val="single" w:sz="4" w:space="0" w:color="000000"/>
              <w:bottom w:val="single" w:sz="8" w:space="0" w:color="000000"/>
              <w:right w:val="single" w:sz="4" w:space="0" w:color="000000"/>
            </w:tcBorders>
          </w:tcPr>
          <w:p w14:paraId="4C7630CE" w14:textId="77777777" w:rsidR="008D1F31" w:rsidRPr="007038A4" w:rsidRDefault="008D1F31" w:rsidP="008D1F31">
            <w:pPr>
              <w:spacing w:after="61"/>
              <w:rPr>
                <w:rFonts w:ascii="Book Antiqua" w:hAnsi="Book Antiqua"/>
                <w:sz w:val="24"/>
                <w:szCs w:val="24"/>
              </w:rPr>
            </w:pPr>
            <w:r w:rsidRPr="007038A4">
              <w:rPr>
                <w:rFonts w:ascii="Book Antiqua" w:eastAsia="Times New Roman" w:hAnsi="Book Antiqua" w:cs="Times New Roman"/>
                <w:sz w:val="24"/>
                <w:szCs w:val="24"/>
              </w:rPr>
              <w:t xml:space="preserve"> </w:t>
            </w:r>
          </w:p>
          <w:p w14:paraId="6D3B3137" w14:textId="77777777" w:rsidR="008D1F31" w:rsidRPr="007038A4" w:rsidRDefault="008D1F31" w:rsidP="008D1F31">
            <w:pPr>
              <w:rPr>
                <w:rFonts w:ascii="Book Antiqua" w:hAnsi="Book Antiqua"/>
                <w:sz w:val="24"/>
                <w:szCs w:val="24"/>
              </w:rPr>
            </w:pPr>
            <w:r w:rsidRPr="007038A4">
              <w:rPr>
                <w:rFonts w:ascii="Book Antiqua" w:eastAsia="Times New Roman" w:hAnsi="Book Antiqua" w:cs="Times New Roman"/>
                <w:sz w:val="24"/>
                <w:szCs w:val="24"/>
              </w:rPr>
              <w:t xml:space="preserve"> </w:t>
            </w:r>
          </w:p>
        </w:tc>
      </w:tr>
      <w:tr w:rsidR="008D1F31" w:rsidRPr="007038A4" w14:paraId="72401BF1"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0FE935C8" w14:textId="4FEE7522" w:rsidR="008D1F31" w:rsidRPr="007709D1" w:rsidRDefault="008D1F31" w:rsidP="008D1F31">
            <w:pPr>
              <w:spacing w:after="103"/>
              <w:rPr>
                <w:rFonts w:ascii="Book Antiqua" w:eastAsia="Book Antiqua" w:hAnsi="Book Antiqua" w:cs="Book Antiqua"/>
                <w:b/>
                <w:color w:val="auto"/>
                <w:sz w:val="24"/>
                <w:szCs w:val="24"/>
              </w:rPr>
            </w:pPr>
            <w:r w:rsidRPr="007709D1">
              <w:rPr>
                <w:rFonts w:ascii="Book Antiqua" w:eastAsia="Book Antiqua" w:hAnsi="Book Antiqua" w:cs="Book Antiqua"/>
                <w:b/>
                <w:color w:val="auto"/>
                <w:sz w:val="24"/>
                <w:szCs w:val="24"/>
              </w:rPr>
              <w:lastRenderedPageBreak/>
              <w:t>Evidence of payment of applicable fees</w:t>
            </w:r>
          </w:p>
          <w:p w14:paraId="1D7539BD" w14:textId="0DEB68E2" w:rsidR="008D1F31" w:rsidRPr="007709D1" w:rsidRDefault="008D1F31" w:rsidP="008D1F31">
            <w:pPr>
              <w:spacing w:after="103"/>
              <w:rPr>
                <w:rFonts w:ascii="Book Antiqua" w:eastAsia="Book Antiqua" w:hAnsi="Book Antiqua" w:cs="Times New Roman"/>
                <w:b/>
                <w:i/>
                <w:iCs/>
                <w:color w:val="auto"/>
                <w:sz w:val="24"/>
                <w:szCs w:val="24"/>
              </w:rPr>
            </w:pPr>
            <w:r w:rsidRPr="007709D1">
              <w:rPr>
                <w:rFonts w:ascii="Book Antiqua" w:eastAsia="Book Antiqua" w:hAnsi="Book Antiqua" w:cs="Times New Roman"/>
                <w:b/>
                <w:i/>
                <w:iCs/>
                <w:color w:val="auto"/>
                <w:sz w:val="24"/>
                <w:szCs w:val="24"/>
              </w:rPr>
              <w:t xml:space="preserve">For a </w:t>
            </w:r>
            <w:r w:rsidRPr="007709D1">
              <w:rPr>
                <w:rFonts w:ascii="Book Antiqua" w:hAnsi="Book Antiqua" w:cs="Times New Roman"/>
                <w:b/>
                <w:i/>
                <w:iCs/>
                <w:color w:val="auto"/>
                <w:sz w:val="24"/>
                <w:szCs w:val="24"/>
              </w:rPr>
              <w:t>Stockbroker Licence</w:t>
            </w:r>
          </w:p>
          <w:p w14:paraId="73AD7F98" w14:textId="41F4BBD7" w:rsidR="008D1F31" w:rsidRPr="007709D1" w:rsidRDefault="008D1F31" w:rsidP="008D1F31">
            <w:pPr>
              <w:spacing w:after="103"/>
              <w:rPr>
                <w:rFonts w:ascii="Book Antiqua" w:eastAsia="Book Antiqua" w:hAnsi="Book Antiqua" w:cs="Times New Roman"/>
                <w:bCs/>
                <w:i/>
                <w:iCs/>
                <w:color w:val="auto"/>
                <w:sz w:val="24"/>
                <w:szCs w:val="24"/>
              </w:rPr>
            </w:pPr>
            <w:r w:rsidRPr="007709D1">
              <w:rPr>
                <w:rFonts w:ascii="Book Antiqua" w:eastAsia="Book Antiqua" w:hAnsi="Book Antiqua" w:cs="Times New Roman"/>
                <w:bCs/>
                <w:i/>
                <w:iCs/>
                <w:color w:val="auto"/>
                <w:sz w:val="24"/>
                <w:szCs w:val="24"/>
              </w:rPr>
              <w:t>Licence application fees of Ugx 750,000</w:t>
            </w:r>
          </w:p>
        </w:tc>
        <w:tc>
          <w:tcPr>
            <w:tcW w:w="3816" w:type="dxa"/>
            <w:tcBorders>
              <w:top w:val="single" w:sz="8" w:space="0" w:color="000000"/>
              <w:left w:val="single" w:sz="4" w:space="0" w:color="000000"/>
              <w:bottom w:val="single" w:sz="8" w:space="0" w:color="000000"/>
              <w:right w:val="single" w:sz="4" w:space="0" w:color="000000"/>
            </w:tcBorders>
          </w:tcPr>
          <w:p w14:paraId="6204EE8A" w14:textId="77777777" w:rsidR="008D1F31" w:rsidRPr="007038A4" w:rsidRDefault="008D1F31" w:rsidP="008D1F31">
            <w:pPr>
              <w:spacing w:after="61"/>
              <w:rPr>
                <w:rFonts w:ascii="Book Antiqua" w:eastAsia="Times New Roman" w:hAnsi="Book Antiqua" w:cs="Times New Roman"/>
                <w:color w:val="auto"/>
                <w:sz w:val="24"/>
                <w:szCs w:val="24"/>
              </w:rPr>
            </w:pPr>
          </w:p>
        </w:tc>
      </w:tr>
      <w:tr w:rsidR="008D1F31" w:rsidRPr="007038A4" w14:paraId="5705B067"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075F5E2" w14:textId="2C2A58A4"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3866B39F" w14:textId="77777777" w:rsidR="008D1F31" w:rsidRPr="007038A4" w:rsidRDefault="008D1F31" w:rsidP="008D1F31">
            <w:pPr>
              <w:spacing w:after="61"/>
              <w:rPr>
                <w:rFonts w:ascii="Book Antiqua" w:eastAsia="Times New Roman" w:hAnsi="Book Antiqua" w:cs="Times New Roman"/>
                <w:sz w:val="24"/>
                <w:szCs w:val="24"/>
              </w:rPr>
            </w:pPr>
          </w:p>
        </w:tc>
      </w:tr>
      <w:tr w:rsidR="008D1F31" w:rsidRPr="007038A4" w14:paraId="35DC9F23" w14:textId="77777777">
        <w:trPr>
          <w:trHeight w:val="679"/>
        </w:trPr>
        <w:tc>
          <w:tcPr>
            <w:tcW w:w="5501" w:type="dxa"/>
            <w:tcBorders>
              <w:top w:val="single" w:sz="8" w:space="0" w:color="000000"/>
              <w:left w:val="single" w:sz="4" w:space="0" w:color="000000"/>
              <w:bottom w:val="single" w:sz="8" w:space="0" w:color="000000"/>
              <w:right w:val="single" w:sz="4" w:space="0" w:color="000000"/>
            </w:tcBorders>
          </w:tcPr>
          <w:p w14:paraId="36D87BFF" w14:textId="234E2DA0" w:rsidR="008D1F31" w:rsidRPr="007038A4" w:rsidRDefault="008D1F31" w:rsidP="008D1F31">
            <w:pPr>
              <w:spacing w:after="103"/>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2A19ABB2" w14:textId="77777777" w:rsidR="008D1F31" w:rsidRPr="007038A4" w:rsidRDefault="008D1F31" w:rsidP="008D1F31">
            <w:pPr>
              <w:spacing w:after="61"/>
              <w:rPr>
                <w:rFonts w:ascii="Book Antiqua" w:eastAsia="Times New Roman" w:hAnsi="Book Antiqua" w:cs="Times New Roman"/>
                <w:sz w:val="24"/>
                <w:szCs w:val="24"/>
              </w:rPr>
            </w:pPr>
          </w:p>
        </w:tc>
      </w:tr>
    </w:tbl>
    <w:p w14:paraId="63D4F749" w14:textId="77777777" w:rsidR="007038A4" w:rsidRPr="007038A4" w:rsidRDefault="007038A4" w:rsidP="007038A4">
      <w:pPr>
        <w:spacing w:after="58"/>
        <w:ind w:right="-15"/>
        <w:rPr>
          <w:rFonts w:ascii="Book Antiqua" w:eastAsia="Book Antiqua" w:hAnsi="Book Antiqua" w:cs="Book Antiqua"/>
          <w:b/>
          <w:sz w:val="24"/>
          <w:szCs w:val="24"/>
        </w:rPr>
      </w:pPr>
    </w:p>
    <w:p w14:paraId="7C1F910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Diagrams illustrating corporate structures, group relationships, governance arrangements, organizational design, clear reporting lines, business process flows and systems environments may be included. </w:t>
      </w:r>
    </w:p>
    <w:p w14:paraId="0D80D4BF" w14:textId="4641B396" w:rsidR="007038A4" w:rsidRDefault="007038A4" w:rsidP="00E53803">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ab/>
      </w:r>
    </w:p>
    <w:p w14:paraId="0E95B534" w14:textId="1966881F"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SUMMARY OF DOCUMENTS SUBMITTED: </w:t>
      </w:r>
    </w:p>
    <w:p w14:paraId="04C84428" w14:textId="39D253D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1EB60FD" w14:textId="7236E5EA"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Completed by </w:t>
      </w:r>
      <w:proofErr w:type="gramStart"/>
      <w:r w:rsidRPr="007038A4">
        <w:rPr>
          <w:rFonts w:ascii="Book Antiqua" w:eastAsia="Book Antiqua" w:hAnsi="Book Antiqua" w:cs="Book Antiqua"/>
          <w:b/>
          <w:sz w:val="24"/>
          <w:szCs w:val="24"/>
        </w:rPr>
        <w:tab/>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r>
      <w:proofErr w:type="gramStart"/>
      <w:r w:rsidR="00E53803" w:rsidRPr="007038A4">
        <w:rPr>
          <w:rFonts w:ascii="Book Antiqua" w:eastAsia="Book Antiqua" w:hAnsi="Book Antiqua" w:cs="Book Antiqua"/>
          <w:b/>
          <w:sz w:val="24"/>
          <w:szCs w:val="24"/>
        </w:rPr>
        <w:t>Date:</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p>
    <w:p w14:paraId="0DF49511"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7B0767C4" w14:textId="6D5A3B17" w:rsidR="007038A4" w:rsidRPr="007038A4" w:rsidRDefault="00E53803" w:rsidP="007038A4">
      <w:pPr>
        <w:spacing w:after="58"/>
        <w:ind w:left="-5" w:right="-15" w:hanging="10"/>
        <w:rPr>
          <w:rFonts w:ascii="Book Antiqua" w:eastAsia="Book Antiqua" w:hAnsi="Book Antiqua" w:cs="Book Antiqua"/>
          <w:b/>
          <w:sz w:val="24"/>
          <w:szCs w:val="24"/>
        </w:rPr>
      </w:pPr>
      <w:proofErr w:type="gramStart"/>
      <w:r w:rsidRPr="007038A4">
        <w:rPr>
          <w:rFonts w:ascii="Book Antiqua" w:eastAsia="Book Antiqua" w:hAnsi="Book Antiqua" w:cs="Book Antiqua"/>
          <w:b/>
          <w:sz w:val="24"/>
          <w:szCs w:val="24"/>
        </w:rPr>
        <w:t>Signature:</w:t>
      </w:r>
      <w:r w:rsidR="007038A4" w:rsidRPr="007038A4">
        <w:rPr>
          <w:rFonts w:ascii="Book Antiqua" w:eastAsia="Book Antiqua" w:hAnsi="Book Antiqua" w:cs="Book Antiqua"/>
          <w:b/>
          <w:sz w:val="24"/>
          <w:szCs w:val="24"/>
        </w:rPr>
        <w:t>…</w:t>
      </w:r>
      <w:proofErr w:type="gramEnd"/>
      <w:r w:rsidR="007038A4" w:rsidRPr="007038A4">
        <w:rPr>
          <w:rFonts w:ascii="Book Antiqua" w:eastAsia="Book Antiqua" w:hAnsi="Book Antiqua" w:cs="Book Antiqua"/>
          <w:b/>
          <w:sz w:val="24"/>
          <w:szCs w:val="24"/>
        </w:rPr>
        <w:t xml:space="preserve">………………………………. </w:t>
      </w:r>
    </w:p>
    <w:p w14:paraId="6624CC0D"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2CB506AF" w14:textId="77777777" w:rsidR="007038A4" w:rsidRPr="007038A4" w:rsidRDefault="007038A4" w:rsidP="007038A4">
      <w:pPr>
        <w:spacing w:after="58"/>
        <w:ind w:left="-5" w:right="-15" w:hanging="10"/>
        <w:rPr>
          <w:rFonts w:ascii="Book Antiqua" w:eastAsia="Book Antiqua" w:hAnsi="Book Antiqua" w:cs="Book Antiqua"/>
          <w:b/>
          <w:sz w:val="24"/>
          <w:szCs w:val="24"/>
        </w:rPr>
      </w:pPr>
    </w:p>
    <w:p w14:paraId="37CE39F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On behalf of the applicant;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7D93BDFB"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t xml:space="preserve"> </w:t>
      </w:r>
    </w:p>
    <w:p w14:paraId="27EC37ED" w14:textId="5F21601C"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Submitted </w:t>
      </w:r>
      <w:proofErr w:type="gramStart"/>
      <w:r w:rsidR="00E53803" w:rsidRPr="007038A4">
        <w:rPr>
          <w:rFonts w:ascii="Book Antiqua" w:eastAsia="Book Antiqua" w:hAnsi="Book Antiqua" w:cs="Book Antiqua"/>
          <w:b/>
          <w:sz w:val="24"/>
          <w:szCs w:val="24"/>
        </w:rPr>
        <w:t>by:</w:t>
      </w:r>
      <w:r w:rsidRPr="007038A4">
        <w:rPr>
          <w:rFonts w:ascii="Book Antiqua" w:eastAsia="Book Antiqua" w:hAnsi="Book Antiqua" w:cs="Book Antiqua"/>
          <w:b/>
          <w:sz w:val="24"/>
          <w:szCs w:val="24"/>
        </w:rPr>
        <w:t>…</w:t>
      </w:r>
      <w:proofErr w:type="gramEnd"/>
      <w:r w:rsidRPr="007038A4">
        <w:rPr>
          <w:rFonts w:ascii="Book Antiqua" w:eastAsia="Book Antiqua" w:hAnsi="Book Antiqua" w:cs="Book Antiqua"/>
          <w:b/>
          <w:sz w:val="24"/>
          <w:szCs w:val="24"/>
        </w:rPr>
        <w:t xml:space="preserve">…………………… </w:t>
      </w:r>
      <w:r w:rsidRPr="007038A4">
        <w:rPr>
          <w:rFonts w:ascii="Book Antiqua" w:eastAsia="Book Antiqua" w:hAnsi="Book Antiqua" w:cs="Book Antiqua"/>
          <w:b/>
          <w:sz w:val="24"/>
          <w:szCs w:val="24"/>
        </w:rPr>
        <w:tab/>
        <w:t xml:space="preserve"> </w:t>
      </w:r>
      <w:r w:rsidRPr="007038A4">
        <w:rPr>
          <w:rFonts w:ascii="Book Antiqua" w:eastAsia="Book Antiqua" w:hAnsi="Book Antiqua" w:cs="Book Antiqua"/>
          <w:b/>
          <w:sz w:val="24"/>
          <w:szCs w:val="24"/>
        </w:rPr>
        <w:tab/>
      </w:r>
      <w:r w:rsidRPr="007038A4">
        <w:rPr>
          <w:rFonts w:ascii="Book Antiqua" w:eastAsia="Book Antiqua" w:hAnsi="Book Antiqua" w:cs="Book Antiqua"/>
          <w:b/>
          <w:sz w:val="24"/>
          <w:szCs w:val="24"/>
        </w:rPr>
        <w:tab/>
      </w:r>
      <w:proofErr w:type="gramStart"/>
      <w:r w:rsidRPr="007038A4">
        <w:rPr>
          <w:rFonts w:ascii="Book Antiqua" w:eastAsia="Book Antiqua" w:hAnsi="Book Antiqua" w:cs="Book Antiqua"/>
          <w:b/>
          <w:sz w:val="24"/>
          <w:szCs w:val="24"/>
        </w:rPr>
        <w:t>Date:…</w:t>
      </w:r>
      <w:proofErr w:type="gramEnd"/>
      <w:r w:rsidRPr="007038A4">
        <w:rPr>
          <w:rFonts w:ascii="Book Antiqua" w:eastAsia="Book Antiqua" w:hAnsi="Book Antiqua" w:cs="Book Antiqua"/>
          <w:b/>
          <w:sz w:val="24"/>
          <w:szCs w:val="24"/>
        </w:rPr>
        <w:t xml:space="preserve">………………………… </w:t>
      </w:r>
    </w:p>
    <w:p w14:paraId="2C2A4EB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6E1BD272"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Signature………………………… </w:t>
      </w:r>
      <w:r w:rsidRPr="007038A4">
        <w:rPr>
          <w:rFonts w:ascii="Book Antiqua" w:eastAsia="Book Antiqua" w:hAnsi="Book Antiqua" w:cs="Book Antiqua"/>
          <w:b/>
          <w:sz w:val="24"/>
          <w:szCs w:val="24"/>
        </w:rPr>
        <w:tab/>
        <w:t xml:space="preserve"> </w:t>
      </w:r>
    </w:p>
    <w:p w14:paraId="3C65502F"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 </w:t>
      </w:r>
    </w:p>
    <w:p w14:paraId="15C1DCCA" w14:textId="77777777" w:rsidR="007038A4" w:rsidRPr="007038A4" w:rsidRDefault="007038A4" w:rsidP="007038A4">
      <w:pPr>
        <w:spacing w:after="58"/>
        <w:ind w:left="-5" w:right="-15" w:hanging="10"/>
        <w:rPr>
          <w:rFonts w:ascii="Book Antiqua" w:eastAsia="Book Antiqua" w:hAnsi="Book Antiqua" w:cs="Book Antiqua"/>
          <w:b/>
          <w:sz w:val="24"/>
          <w:szCs w:val="24"/>
        </w:rPr>
      </w:pPr>
      <w:r w:rsidRPr="007038A4">
        <w:rPr>
          <w:rFonts w:ascii="Book Antiqua" w:eastAsia="Book Antiqua" w:hAnsi="Book Antiqua" w:cs="Book Antiqua"/>
          <w:b/>
          <w:sz w:val="24"/>
          <w:szCs w:val="24"/>
        </w:rPr>
        <w:t xml:space="preserve">Note: This Checklist should be filed on the License application file. </w:t>
      </w:r>
    </w:p>
    <w:p w14:paraId="29695DC8" w14:textId="268BFF7C" w:rsidR="008A7B02" w:rsidRDefault="008A7B02" w:rsidP="007038A4">
      <w:pPr>
        <w:spacing w:after="58" w:line="240" w:lineRule="auto"/>
        <w:ind w:left="-5" w:right="-15" w:hanging="10"/>
      </w:pPr>
    </w:p>
    <w:sectPr w:rsidR="008A7B02">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AB9D7" w14:textId="77777777" w:rsidR="00005A11" w:rsidRDefault="00005A11">
      <w:pPr>
        <w:spacing w:line="240" w:lineRule="auto"/>
      </w:pPr>
      <w:r>
        <w:separator/>
      </w:r>
    </w:p>
  </w:endnote>
  <w:endnote w:type="continuationSeparator" w:id="0">
    <w:p w14:paraId="37D8BB92" w14:textId="77777777" w:rsidR="00005A11" w:rsidRDefault="00005A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E4A3" w14:textId="77777777" w:rsidR="00005A11" w:rsidRDefault="00005A11">
      <w:pPr>
        <w:spacing w:line="240" w:lineRule="auto"/>
      </w:pPr>
      <w:r>
        <w:separator/>
      </w:r>
    </w:p>
  </w:footnote>
  <w:footnote w:type="continuationSeparator" w:id="0">
    <w:p w14:paraId="2897DDF9" w14:textId="77777777" w:rsidR="00005A11" w:rsidRDefault="00005A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E6304"/>
    <w:rsid w:val="000F3A0A"/>
    <w:rsid w:val="00193D80"/>
    <w:rsid w:val="001B3333"/>
    <w:rsid w:val="002070B1"/>
    <w:rsid w:val="00261344"/>
    <w:rsid w:val="002C3AEB"/>
    <w:rsid w:val="006535E0"/>
    <w:rsid w:val="006940D0"/>
    <w:rsid w:val="006A44F5"/>
    <w:rsid w:val="006D26A8"/>
    <w:rsid w:val="006E7A51"/>
    <w:rsid w:val="007038A4"/>
    <w:rsid w:val="007709D1"/>
    <w:rsid w:val="00790057"/>
    <w:rsid w:val="007F17AE"/>
    <w:rsid w:val="008507D3"/>
    <w:rsid w:val="0088359D"/>
    <w:rsid w:val="008A7B02"/>
    <w:rsid w:val="008D1F31"/>
    <w:rsid w:val="008F68C7"/>
    <w:rsid w:val="0090630D"/>
    <w:rsid w:val="009F21BB"/>
    <w:rsid w:val="00A303B0"/>
    <w:rsid w:val="00B068DD"/>
    <w:rsid w:val="00B524E5"/>
    <w:rsid w:val="00B626C7"/>
    <w:rsid w:val="00BE02B5"/>
    <w:rsid w:val="00C30240"/>
    <w:rsid w:val="00CC0C83"/>
    <w:rsid w:val="00D05F19"/>
    <w:rsid w:val="00D4565E"/>
    <w:rsid w:val="00D62612"/>
    <w:rsid w:val="00D96812"/>
    <w:rsid w:val="00E06069"/>
    <w:rsid w:val="00E53803"/>
    <w:rsid w:val="00E541AF"/>
    <w:rsid w:val="00E77E18"/>
    <w:rsid w:val="00EA55AB"/>
    <w:rsid w:val="00EB7C8F"/>
    <w:rsid w:val="00F9100C"/>
    <w:rsid w:val="00F96144"/>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Maureen Agojo</cp:lastModifiedBy>
  <cp:revision>2</cp:revision>
  <cp:lastPrinted>2025-06-23T10:04:00Z</cp:lastPrinted>
  <dcterms:created xsi:type="dcterms:W3CDTF">2026-03-10T13:34:00Z</dcterms:created>
  <dcterms:modified xsi:type="dcterms:W3CDTF">2026-03-10T13:34:00Z</dcterms:modified>
</cp:coreProperties>
</file>