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185D4" w14:textId="77777777" w:rsidR="008A7B02" w:rsidRPr="00A92017" w:rsidRDefault="006940D0">
      <w:pPr>
        <w:spacing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noProof/>
          <w:position w:val="-16"/>
          <w:sz w:val="24"/>
          <w:szCs w:val="24"/>
        </w:rPr>
        <w:drawing>
          <wp:inline distT="0" distB="0" distL="0" distR="0" wp14:anchorId="303885BA" wp14:editId="036F0E16">
            <wp:extent cx="1600200" cy="660400"/>
            <wp:effectExtent l="0" t="0" r="0" b="0"/>
            <wp:docPr id="2419" name="Picture 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" name="Picture 24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7DC99" w14:textId="77777777" w:rsidR="008A7B02" w:rsidRPr="00A92017" w:rsidRDefault="006940D0">
      <w:pPr>
        <w:spacing w:after="64" w:line="240" w:lineRule="auto"/>
        <w:ind w:right="31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BFD931" w14:textId="1027A71E" w:rsidR="00F60412" w:rsidRDefault="006940D0" w:rsidP="00F60412">
      <w:pPr>
        <w:spacing w:line="247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Annexure 1 - Checklist for items to accompany a new application for</w:t>
      </w:r>
      <w:r w:rsidR="00902C9E"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1F66B778" w14:textId="3D015EF4" w:rsidR="008A7B02" w:rsidRPr="00A92017" w:rsidRDefault="004576F2" w:rsidP="00F60412">
      <w:pPr>
        <w:spacing w:line="247" w:lineRule="auto"/>
        <w:jc w:val="center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Approval to act as a </w:t>
      </w:r>
      <w:r w:rsidR="00282B47">
        <w:rPr>
          <w:rFonts w:ascii="Book Antiqua" w:eastAsia="Book Antiqua" w:hAnsi="Book Antiqua" w:cs="Book Antiqua"/>
          <w:b/>
          <w:sz w:val="24"/>
          <w:szCs w:val="24"/>
        </w:rPr>
        <w:t>Commodities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Exchange</w:t>
      </w:r>
    </w:p>
    <w:p w14:paraId="0C5C7EC5" w14:textId="01B83C8F" w:rsidR="008A7B02" w:rsidRPr="00A92017" w:rsidRDefault="006940D0" w:rsidP="00480C81">
      <w:pPr>
        <w:spacing w:after="54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tbl>
      <w:tblPr>
        <w:tblStyle w:val="TableGrid"/>
        <w:tblW w:w="9317" w:type="dxa"/>
        <w:tblInd w:w="11" w:type="dxa"/>
        <w:tblCellMar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501"/>
        <w:gridCol w:w="3816"/>
      </w:tblGrid>
      <w:tr w:rsidR="00DA1E12" w:rsidRPr="00480C81" w14:paraId="3D3BADF5" w14:textId="77777777" w:rsidTr="003D1F95">
        <w:trPr>
          <w:trHeight w:val="678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4D062F4B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ITEM TO BE SUBMITTED </w:t>
            </w:r>
          </w:p>
          <w:p w14:paraId="01511FE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20417141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C81">
              <w:rPr>
                <w:rFonts w:ascii="Times New Roman" w:eastAsia="Times New Roman" w:hAnsi="Times New Roman" w:cs="Times New Roman"/>
              </w:rPr>
              <w:tab/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Comment </w:t>
            </w:r>
          </w:p>
          <w:p w14:paraId="09A2950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A1E12" w:rsidRPr="00480C81" w14:paraId="7B9D767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8D56A0" w14:textId="69221536" w:rsidR="00DA1E12" w:rsidRPr="00480C81" w:rsidRDefault="00DA1E12" w:rsidP="003D1F95">
            <w:pPr>
              <w:spacing w:after="57" w:line="240" w:lineRule="auto"/>
              <w:jc w:val="both"/>
              <w:rPr>
                <w:b/>
                <w:bCs/>
              </w:rPr>
            </w:pP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Completed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 xml:space="preserve">Form </w:t>
            </w:r>
            <w:r w:rsidR="004576F2">
              <w:rPr>
                <w:rFonts w:ascii="Book Antiqua" w:eastAsia="Book Antiqua" w:hAnsi="Book Antiqua" w:cs="Book Antiqua"/>
                <w:b/>
                <w:bCs/>
              </w:rPr>
              <w:t>1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signed by the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>applicant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41065B" w14:textId="77777777" w:rsidR="00DA1E12" w:rsidRPr="00480C81" w:rsidRDefault="00DA1E12" w:rsidP="003D1F95">
            <w:pPr>
              <w:spacing w:after="63" w:line="240" w:lineRule="auto"/>
            </w:pPr>
          </w:p>
        </w:tc>
      </w:tr>
      <w:tr w:rsidR="00DA1E12" w:rsidRPr="00480C81" w14:paraId="0CB1B3E7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D5E5C1" w14:textId="77777777" w:rsidR="00DA1E12" w:rsidRPr="00480C81" w:rsidRDefault="00DA1E12" w:rsidP="003D1F95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C81">
              <w:rPr>
                <w:rFonts w:ascii="Times New Roman" w:eastAsia="Times New Roman" w:hAnsi="Times New Roman" w:cs="Times New Roman"/>
                <w:b/>
                <w:bCs/>
              </w:rPr>
              <w:t>Certified copy of Certificate of Incorporation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DBFE25" w14:textId="77777777" w:rsidR="00DA1E12" w:rsidRPr="00480C81" w:rsidRDefault="00DA1E12" w:rsidP="003D1F95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D0910" w:rsidRPr="00480C81" w14:paraId="45C3B80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3478A9" w14:textId="77777777" w:rsidR="000D0910" w:rsidRDefault="000D0910" w:rsidP="003D1F95">
            <w:pPr>
              <w:spacing w:after="57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Certified copy of Articles and Memorandum of Association related to the business to be conducte</w:t>
            </w:r>
            <w:r w:rsidR="004576F2">
              <w:rPr>
                <w:rFonts w:ascii="Book Antiqua" w:eastAsia="Book Antiqua" w:hAnsi="Book Antiqua" w:cs="Book Antiqua"/>
                <w:b/>
              </w:rPr>
              <w:t xml:space="preserve">d which provide for: </w:t>
            </w:r>
          </w:p>
          <w:p w14:paraId="43FC5218" w14:textId="77777777" w:rsidR="004576F2" w:rsidRPr="004576F2" w:rsidRDefault="004576F2" w:rsidP="003D1F95">
            <w:pPr>
              <w:spacing w:after="57" w:line="240" w:lineRule="auto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(a) a board of directors of not </w:t>
            </w:r>
            <w:proofErr w:type="spellStart"/>
            <w:r w:rsidRPr="004576F2">
              <w:rPr>
                <w:rFonts w:ascii="Book Antiqua" w:hAnsi="Book Antiqua"/>
                <w:i/>
                <w:iCs/>
              </w:rPr>
              <w:t>lessthan</w:t>
            </w:r>
            <w:proofErr w:type="spellEnd"/>
            <w:r w:rsidRPr="004576F2">
              <w:rPr>
                <w:rFonts w:ascii="Book Antiqua" w:hAnsi="Book Antiqua"/>
                <w:i/>
                <w:iCs/>
              </w:rPr>
              <w:t xml:space="preserve"> five persons constituted as follows― </w:t>
            </w:r>
          </w:p>
          <w:p w14:paraId="3644076D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>(</w:t>
            </w:r>
            <w:proofErr w:type="spellStart"/>
            <w:r w:rsidRPr="004576F2">
              <w:rPr>
                <w:rFonts w:ascii="Book Antiqua" w:hAnsi="Book Antiqua"/>
                <w:i/>
                <w:iCs/>
              </w:rPr>
              <w:t>i</w:t>
            </w:r>
            <w:proofErr w:type="spellEnd"/>
            <w:r w:rsidRPr="004576F2">
              <w:rPr>
                <w:rFonts w:ascii="Book Antiqua" w:hAnsi="Book Antiqua"/>
                <w:i/>
                <w:iCs/>
              </w:rPr>
              <w:t xml:space="preserve">) the chief executive officer; </w:t>
            </w:r>
          </w:p>
          <w:p w14:paraId="57C1C6CC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(ii) one third of the members of the board of directors who shall be elected from among the trading participants; </w:t>
            </w:r>
          </w:p>
          <w:p w14:paraId="1E4DB861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(iii) at least one independent executive director who shall be present in the meetings of the board to constitute a quorum; and </w:t>
            </w:r>
          </w:p>
          <w:p w14:paraId="76255BDE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(iv) other members who shall be non-executive directors and the criteria for independence in accordance with the corporate governance requirements prescribed by the Authority; and </w:t>
            </w:r>
          </w:p>
          <w:p w14:paraId="78B39C8C" w14:textId="26A72AE5" w:rsidR="004576F2" w:rsidRPr="00480C81" w:rsidRDefault="004576F2" w:rsidP="003D1F95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(b) the independent and non-executive directors appointed in </w:t>
            </w:r>
            <w:proofErr w:type="spellStart"/>
            <w:r w:rsidRPr="004576F2">
              <w:rPr>
                <w:rFonts w:ascii="Book Antiqua" w:hAnsi="Book Antiqua"/>
                <w:i/>
                <w:iCs/>
              </w:rPr>
              <w:t>subregulation</w:t>
            </w:r>
            <w:proofErr w:type="spellEnd"/>
            <w:r w:rsidRPr="004576F2">
              <w:rPr>
                <w:rFonts w:ascii="Book Antiqua" w:hAnsi="Book Antiqua"/>
                <w:i/>
                <w:iCs/>
              </w:rPr>
              <w:t xml:space="preserve"> 3(a)(iii), shall be persons who have knowledge and experience in investments, finance, law or 55 corporate governance and shall represent the interests of investors and the public on the board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89AD22" w14:textId="77777777" w:rsidR="000D0910" w:rsidRPr="00480C81" w:rsidRDefault="000D0910" w:rsidP="003D1F95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B3009CD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FBF0ED" w14:textId="2611097B" w:rsidR="00713252" w:rsidRPr="00713252" w:rsidRDefault="00713252" w:rsidP="00713252">
            <w:pPr>
              <w:spacing w:after="57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713252">
              <w:rPr>
                <w:rFonts w:ascii="Book Antiqua" w:eastAsia="Book Antiqua" w:hAnsi="Book Antiqua" w:cs="Book Antiqua"/>
                <w:b/>
              </w:rPr>
              <w:t>A business feasibility plan evaluated by an entity with a proven track record and expertise in commodities markets or commodities market development, establishment or management</w:t>
            </w:r>
          </w:p>
          <w:p w14:paraId="0D76A58F" w14:textId="1BBA047E" w:rsidR="0071325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A4B0953" w14:textId="77777777" w:rsidR="0071325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561A6AF4" w14:textId="1CA67E33" w:rsidR="00713252" w:rsidRPr="000D0910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 xml:space="preserve">A business plan containing particular on: </w:t>
            </w:r>
          </w:p>
          <w:p w14:paraId="4E85EA9B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management structure; </w:t>
            </w:r>
          </w:p>
          <w:p w14:paraId="02861F98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lastRenderedPageBreak/>
              <w:t xml:space="preserve">the directors, including one or more executive directors, their qualifications, addresses and details of other directorships; </w:t>
            </w:r>
          </w:p>
          <w:p w14:paraId="6E76B12E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shareholding structure and beneficial ownership, disclosing whether any of the shareholders will have an executive role to oversee the day-to-day operations of the business; </w:t>
            </w:r>
          </w:p>
          <w:p w14:paraId="5A781CEF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qualifications, experience and expertise of the chief executive; </w:t>
            </w:r>
          </w:p>
          <w:p w14:paraId="4CFAEAE5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management and qualifications of key personnel; </w:t>
            </w:r>
          </w:p>
          <w:p w14:paraId="51122683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financial projections for three years; </w:t>
            </w:r>
          </w:p>
          <w:p w14:paraId="405C48D4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the particulars of the proposed operating and information technology system;</w:t>
            </w:r>
          </w:p>
          <w:p w14:paraId="2F62D3AB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one bank reference; </w:t>
            </w:r>
          </w:p>
          <w:p w14:paraId="7D5F1B1D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two business references; </w:t>
            </w:r>
          </w:p>
          <w:p w14:paraId="44A01920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premises suitably located and equipped to provide satisfactory service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premises will be available;</w:t>
            </w:r>
          </w:p>
          <w:p w14:paraId="4CF0C88D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staff capable of providing professional services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staff will be available; </w:t>
            </w:r>
          </w:p>
          <w:p w14:paraId="4C4AA097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a proposed independent auditor; </w:t>
            </w:r>
          </w:p>
          <w:p w14:paraId="65FF92C0" w14:textId="77777777" w:rsidR="00713252" w:rsidRPr="000D091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proof that the prescribed financial requirements have been fulfilled; </w:t>
            </w:r>
          </w:p>
          <w:p w14:paraId="18ADBE0C" w14:textId="77777777" w:rsidR="00713252" w:rsidRPr="00EE3550" w:rsidRDefault="00713252" w:rsidP="0071325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suitable infrastructure necessary for the provision of satisfactory service to clients; and </w:t>
            </w:r>
            <w:r w:rsidRPr="00EE3550">
              <w:rPr>
                <w:rFonts w:ascii="Times New Roman" w:hAnsi="Times New Roman" w:cs="Times New Roman"/>
                <w:i/>
                <w:iCs/>
                <w:color w:val="auto"/>
              </w:rPr>
              <w:t>any other information that may be requested by the Authority with justifiable reasons.</w:t>
            </w:r>
          </w:p>
          <w:p w14:paraId="5C609438" w14:textId="77777777" w:rsidR="00713252" w:rsidRDefault="00713252" w:rsidP="00713252">
            <w:pPr>
              <w:spacing w:after="57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</w:p>
          <w:p w14:paraId="00231B96" w14:textId="77777777" w:rsidR="00713252" w:rsidRDefault="00713252" w:rsidP="00713252">
            <w:p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  <w:t>The business plan should also include the following;</w:t>
            </w:r>
          </w:p>
          <w:p w14:paraId="5DE60AE7" w14:textId="77777777" w:rsidR="00713252" w:rsidRPr="003F2A07" w:rsidRDefault="00713252" w:rsidP="00713252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Covering among others; </w:t>
            </w:r>
          </w:p>
          <w:p w14:paraId="5D3D2FB6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5" w:line="231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Competencies and experience of the promoters, Board and key management </w:t>
            </w:r>
          </w:p>
          <w:p w14:paraId="0F5C41A5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34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Features of the products or service with a description of its value proposition </w:t>
            </w:r>
          </w:p>
          <w:p w14:paraId="614F1953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Description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of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potential market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for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product/service </w:t>
            </w:r>
          </w:p>
          <w:p w14:paraId="328B82CF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25" w:line="266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– a description of the competitive environment  of the product or service in terms of the following:  </w:t>
            </w:r>
          </w:p>
          <w:p w14:paraId="2D260A21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Industry rivalry </w:t>
            </w:r>
          </w:p>
          <w:p w14:paraId="275F600B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lastRenderedPageBreak/>
              <w:t xml:space="preserve">Barriers to entry and exit </w:t>
            </w:r>
          </w:p>
          <w:p w14:paraId="10F4477D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Bargaining power of suppliers </w:t>
            </w:r>
          </w:p>
          <w:p w14:paraId="06673073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Bargaining power of buyers </w:t>
            </w:r>
          </w:p>
          <w:p w14:paraId="3FBA5B6F" w14:textId="77777777" w:rsidR="00713252" w:rsidRPr="003F2A07" w:rsidRDefault="00713252" w:rsidP="00713252">
            <w:pPr>
              <w:numPr>
                <w:ilvl w:val="1"/>
                <w:numId w:val="3"/>
              </w:numPr>
              <w:spacing w:after="2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from substitutes </w:t>
            </w:r>
          </w:p>
          <w:p w14:paraId="6B5278E1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8" w:line="259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Strategy – how do the promoters plan to execute the plan </w:t>
            </w:r>
          </w:p>
          <w:p w14:paraId="55F43B7C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Financial sustainability of the plan (financial projections, balance sheet and cash flow statements, proposed resources ) </w:t>
            </w:r>
          </w:p>
          <w:p w14:paraId="159AE5AE" w14:textId="77777777" w:rsidR="00713252" w:rsidRPr="003F2A07" w:rsidRDefault="00713252" w:rsidP="00713252">
            <w:pPr>
              <w:numPr>
                <w:ilvl w:val="0"/>
                <w:numId w:val="3"/>
              </w:numPr>
              <w:spacing w:after="15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Risks/uncertainties facing the business and the mitigating measures; </w:t>
            </w:r>
          </w:p>
          <w:p w14:paraId="041715EF" w14:textId="726A11AF" w:rsidR="00713252" w:rsidRPr="004576F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>Systems overview and software to be used for the business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B126F4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58EDE9F3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9B22A5D" w14:textId="77777777" w:rsidR="00713252" w:rsidRPr="00EA7913" w:rsidRDefault="00713252" w:rsidP="00713252">
            <w:pPr>
              <w:spacing w:after="35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lastRenderedPageBreak/>
              <w:t>A full set of latest audited financial statements</w:t>
            </w:r>
            <w:r>
              <w:rPr>
                <w:rFonts w:ascii="Book Antiqua" w:eastAsia="Book Antiqua" w:hAnsi="Book Antiqua" w:cs="Book Antiqua"/>
                <w:b/>
              </w:rPr>
              <w:t xml:space="preserve"> for the </w:t>
            </w:r>
            <w:r w:rsidRPr="00527F71">
              <w:rPr>
                <w:rFonts w:ascii="Book Antiqua" w:eastAsia="Book Antiqua" w:hAnsi="Book Antiqua" w:cs="Book Antiqua"/>
                <w:b/>
              </w:rPr>
              <w:t>preceding two years</w:t>
            </w:r>
            <w:r w:rsidRPr="00EA7913">
              <w:rPr>
                <w:rFonts w:ascii="Book Antiqua" w:eastAsia="Book Antiqua" w:hAnsi="Book Antiqua" w:cs="Book Antiqua"/>
                <w:b/>
              </w:rPr>
              <w:t xml:space="preserve">; </w:t>
            </w:r>
          </w:p>
          <w:p w14:paraId="73F4EBD8" w14:textId="6849B461" w:rsidR="00713252" w:rsidRPr="00EA7913" w:rsidRDefault="00713252" w:rsidP="001C41ED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 xml:space="preserve"> These should include; </w:t>
            </w:r>
          </w:p>
          <w:p w14:paraId="1608BE80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financial position; </w:t>
            </w:r>
          </w:p>
          <w:p w14:paraId="6880DFE2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comprehensive income; </w:t>
            </w:r>
          </w:p>
          <w:p w14:paraId="3319C176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9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cash flows </w:t>
            </w:r>
          </w:p>
          <w:p w14:paraId="7E1F95F8" w14:textId="77777777" w:rsidR="00713252" w:rsidRPr="00EA7913" w:rsidRDefault="00713252" w:rsidP="00713252">
            <w:pPr>
              <w:numPr>
                <w:ilvl w:val="0"/>
                <w:numId w:val="4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changes in equity </w:t>
            </w:r>
          </w:p>
          <w:p w14:paraId="1BC53F73" w14:textId="1CC93D96" w:rsidR="00713252" w:rsidRPr="004576F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Notes to the financial statements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91FEDAC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7557B597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4C6BF2" w14:textId="77777777" w:rsidR="00713252" w:rsidRDefault="00713252" w:rsidP="00713252">
            <w:pPr>
              <w:spacing w:after="73" w:line="259" w:lineRule="auto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Most current management accounts audited by an external auditor / Audited Statement of Affairs</w:t>
            </w:r>
          </w:p>
          <w:p w14:paraId="499AFEF0" w14:textId="61D6158D" w:rsidR="00713252" w:rsidRPr="004576F2" w:rsidRDefault="00713252" w:rsidP="00713252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7F71">
              <w:rPr>
                <w:rFonts w:ascii="Book Antiqua" w:eastAsia="Book Antiqua" w:hAnsi="Book Antiqua" w:cs="Book Antiqua"/>
                <w:bCs/>
              </w:rPr>
              <w:t>In case the applicant is a new company, this requirement can be substituted by submission of financial projections for three consecutive years ,the latest bank statements   and an audited statement of affairs.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A331920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4127199E" w14:textId="77777777" w:rsidTr="00636ED3">
        <w:trPr>
          <w:trHeight w:val="1376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67F58A0" w14:textId="52C9FA75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E</w:t>
            </w:r>
            <w:r w:rsidRPr="004576F2">
              <w:rPr>
                <w:rFonts w:ascii="Book Antiqua" w:eastAsia="Book Antiqua" w:hAnsi="Book Antiqua" w:cs="Book Antiqua"/>
                <w:b/>
              </w:rPr>
              <w:t>vidence attesting to the minimum paid up share capital and minimum working capital requirements</w:t>
            </w:r>
            <w:r>
              <w:rPr>
                <w:rFonts w:ascii="Book Antiqua" w:eastAsia="Book Antiqua" w:hAnsi="Book Antiqua" w:cs="Book Antiqua"/>
                <w:b/>
              </w:rPr>
              <w:t xml:space="preserve">: </w:t>
            </w:r>
          </w:p>
          <w:p w14:paraId="5E3E3E93" w14:textId="620D804D" w:rsidR="00713252" w:rsidRPr="00A5002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  <w:i/>
                <w:iCs/>
              </w:rPr>
            </w:pPr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>Minimum paid up Capital: 2,000,000,000</w:t>
            </w:r>
          </w:p>
          <w:p w14:paraId="5DABF748" w14:textId="57CE4D44" w:rsidR="00713252" w:rsidRPr="00A5002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  <w:i/>
                <w:iCs/>
              </w:rPr>
            </w:pPr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 xml:space="preserve">Minimum working capital: </w:t>
            </w:r>
            <w:proofErr w:type="spellStart"/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>Ugx</w:t>
            </w:r>
            <w:proofErr w:type="spellEnd"/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 xml:space="preserve"> 300,000,000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3A6AFC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5A1602A3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486D711" w14:textId="71473652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E</w:t>
            </w:r>
            <w:r w:rsidRPr="004576F2">
              <w:rPr>
                <w:rFonts w:ascii="Book Antiqua" w:eastAsia="Book Antiqua" w:hAnsi="Book Antiqua" w:cs="Book Antiqua"/>
                <w:b/>
              </w:rPr>
              <w:t>vidence attesting to the functional expertise, infrastructure and experience for the operation of a securities exchange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F571A7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FC133F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EF1050" w14:textId="6458A6AD" w:rsidR="00713252" w:rsidRP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R</w:t>
            </w:r>
            <w:r w:rsidRPr="00713252">
              <w:rPr>
                <w:rFonts w:ascii="Book Antiqua" w:eastAsia="Book Antiqua" w:hAnsi="Book Antiqua" w:cs="Book Antiqua"/>
                <w:b/>
              </w:rPr>
              <w:t>ules governing the operations of the commodities</w:t>
            </w:r>
          </w:p>
          <w:p w14:paraId="21DEA563" w14:textId="5051B91C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713252">
              <w:rPr>
                <w:rFonts w:ascii="Book Antiqua" w:eastAsia="Book Antiqua" w:hAnsi="Book Antiqua" w:cs="Book Antiqua"/>
                <w:b/>
              </w:rPr>
              <w:t>exchange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7B8C45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9CB2B1E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0986F6C" w14:textId="32F1C263" w:rsidR="00713252" w:rsidRPr="00282B47" w:rsidRDefault="00713252" w:rsidP="00713252">
            <w:pPr>
              <w:spacing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</w:t>
            </w:r>
            <w:r w:rsidRPr="00282B47">
              <w:rPr>
                <w:rFonts w:ascii="Book Antiqua" w:eastAsia="Book Antiqua" w:hAnsi="Book Antiqua" w:cs="Book Antiqua"/>
                <w:b/>
              </w:rPr>
              <w:t xml:space="preserve">etails of the trading system clearing and settlement </w:t>
            </w:r>
          </w:p>
          <w:p w14:paraId="0ACCFD4C" w14:textId="7FBB169E" w:rsidR="00713252" w:rsidRDefault="00713252" w:rsidP="00713252">
            <w:pPr>
              <w:spacing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282B47">
              <w:rPr>
                <w:rFonts w:ascii="Book Antiqua" w:eastAsia="Book Antiqua" w:hAnsi="Book Antiqua" w:cs="Book Antiqua"/>
                <w:b/>
              </w:rPr>
              <w:t>systems proposed to be adopted by the applicant; proposed to be adopted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1DF84A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6C00EE7A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C50C6CD" w14:textId="2D5414A6" w:rsidR="00713252" w:rsidRDefault="00713252" w:rsidP="00713252">
            <w:pPr>
              <w:spacing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B</w:t>
            </w:r>
            <w:r w:rsidRPr="00282B47">
              <w:rPr>
                <w:rFonts w:ascii="Book Antiqua" w:eastAsia="Book Antiqua" w:hAnsi="Book Antiqua" w:cs="Book Antiqua"/>
                <w:b/>
              </w:rPr>
              <w:t>usiness continuity plan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1E7930B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7BC5CC7A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619CB71" w14:textId="0C3DA3BE" w:rsidR="00713252" w:rsidRPr="004576F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576F2">
              <w:rPr>
                <w:rFonts w:ascii="Book Antiqua" w:eastAsia="Book Antiqua" w:hAnsi="Book Antiqua" w:cs="Book Antiqua"/>
                <w:b/>
              </w:rPr>
              <w:lastRenderedPageBreak/>
              <w:t>Letter of confirmation from a supervised financial institution where the securities exchange holds its accounts.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9E8E4C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07082A95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563C0B" w14:textId="177336D5" w:rsidR="00713252" w:rsidRPr="004576F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 xml:space="preserve">Comply with the </w:t>
            </w:r>
            <w:r w:rsidRPr="004576F2">
              <w:rPr>
                <w:rFonts w:ascii="Book Antiqua" w:eastAsia="Book Antiqua" w:hAnsi="Book Antiqua" w:cs="Book Antiqua"/>
                <w:b/>
              </w:rPr>
              <w:t>Conditions for grant of approval of securities exchange specified under Reg</w:t>
            </w:r>
            <w:r>
              <w:rPr>
                <w:rFonts w:ascii="Book Antiqua" w:eastAsia="Book Antiqua" w:hAnsi="Book Antiqua" w:cs="Book Antiqua"/>
                <w:b/>
              </w:rPr>
              <w:t>ulation</w:t>
            </w:r>
            <w:r w:rsidRPr="004576F2">
              <w:rPr>
                <w:rFonts w:ascii="Book Antiqua" w:eastAsia="Book Antiqua" w:hAnsi="Book Antiqua" w:cs="Book Antiqua"/>
                <w:b/>
              </w:rPr>
              <w:t xml:space="preserve"> 5 of the CMA (Licensing) Regulations, 2025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04A2207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2C0193D6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7F0607" w14:textId="77777777" w:rsidR="00713252" w:rsidRPr="000D0910" w:rsidRDefault="00713252" w:rsidP="00713252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>Evidence of payment of fees</w:t>
            </w:r>
          </w:p>
          <w:p w14:paraId="08171582" w14:textId="170ECD48" w:rsidR="00713252" w:rsidRPr="000D0910" w:rsidRDefault="00713252" w:rsidP="00713252">
            <w:pPr>
              <w:spacing w:after="103" w:line="240" w:lineRule="auto"/>
              <w:rPr>
                <w:rFonts w:ascii="Times New Roman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b/>
                <w:i/>
                <w:iCs/>
                <w:color w:val="auto"/>
              </w:rPr>
              <w:t>For a</w:t>
            </w:r>
            <w:r>
              <w:rPr>
                <w:rFonts w:ascii="Times New Roman" w:hAnsi="Times New Roman" w:cs="Times New Roman"/>
                <w:b/>
                <w:i/>
                <w:iCs/>
                <w:color w:val="auto"/>
              </w:rPr>
              <w:t xml:space="preserve"> Securities Exchange Approval</w:t>
            </w:r>
            <w:r w:rsidRPr="000D0910">
              <w:rPr>
                <w:rFonts w:ascii="Times New Roman" w:hAnsi="Times New Roman" w:cs="Times New Roman"/>
                <w:b/>
                <w:i/>
                <w:iCs/>
                <w:color w:val="auto"/>
              </w:rPr>
              <w:t xml:space="preserve"> </w:t>
            </w:r>
          </w:p>
          <w:p w14:paraId="50AF4905" w14:textId="75C5AC08" w:rsidR="00713252" w:rsidRPr="000D0910" w:rsidRDefault="00713252" w:rsidP="00713252">
            <w:pPr>
              <w:spacing w:after="103" w:line="240" w:lineRule="auto"/>
              <w:ind w:left="396"/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</w:pPr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Licence application fees of </w:t>
            </w:r>
            <w:proofErr w:type="spellStart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Ugx</w:t>
            </w:r>
            <w:proofErr w:type="spellEnd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 </w:t>
            </w:r>
            <w:r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7,00</w:t>
            </w:r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9115E3" w14:textId="77777777" w:rsidR="00713252" w:rsidRPr="00480C81" w:rsidRDefault="00713252" w:rsidP="0071325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0EE622F6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CCB560" w14:textId="604FBC92" w:rsidR="00713252" w:rsidRPr="00480C81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G</w:t>
            </w:r>
            <w:r w:rsidRPr="00282B47">
              <w:rPr>
                <w:rFonts w:ascii="Book Antiqua" w:eastAsia="Book Antiqua" w:hAnsi="Book Antiqua" w:cs="Book Antiqua"/>
                <w:b/>
              </w:rPr>
              <w:t>overnance of the exchange – list of directors indicating whether the director is executive, non-executive or /and independent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56ED9B" w14:textId="77777777" w:rsidR="00713252" w:rsidRPr="00480C81" w:rsidRDefault="00713252" w:rsidP="00713252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3252" w:rsidRPr="00480C81" w14:paraId="188026D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EC6E42E" w14:textId="77777777" w:rsidR="00713252" w:rsidRDefault="00713252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Fit and proper forms and certificates of good conduct for the management team and the key personnel/ staff</w:t>
            </w:r>
          </w:p>
          <w:p w14:paraId="06947EB1" w14:textId="51A5C5FA" w:rsidR="009B7910" w:rsidRPr="009B7910" w:rsidRDefault="009B7910" w:rsidP="0071325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B7910">
              <w:rPr>
                <w:rFonts w:ascii="Book Antiqua" w:eastAsia="Book Antiqua" w:hAnsi="Book Antiqua" w:cs="Book Antiqua"/>
                <w:bCs/>
              </w:rPr>
              <w:t>For foreign nationals residing in Uganda, submit work permits and fit and proper forms commissioned in Uganda. For non-residents, submit notarized fit and proper forms from the country of residence.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CCFFDB" w14:textId="77777777" w:rsidR="00713252" w:rsidRPr="00480C81" w:rsidRDefault="00713252" w:rsidP="00713252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50B52521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9951F7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According to CMA Regulatory Notice No.2 of 2026, s</w:t>
            </w:r>
            <w:r w:rsidRPr="00946AF1">
              <w:rPr>
                <w:rFonts w:ascii="Book Antiqua" w:eastAsia="Book Antiqua" w:hAnsi="Book Antiqua" w:cs="Book Antiqua"/>
                <w:b/>
              </w:rPr>
              <w:t>ubmit the following documents when submitting an application for a no objection to appointment of prospective employees and prospective directors of the Licensed and Approved Persons;</w:t>
            </w:r>
          </w:p>
          <w:p w14:paraId="0BEA6147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/>
              </w:rPr>
              <w:t>a</w:t>
            </w:r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application letter;</w:t>
            </w:r>
          </w:p>
          <w:p w14:paraId="39A28D87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b)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 passport photos;</w:t>
            </w:r>
          </w:p>
          <w:p w14:paraId="2C1C3861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c)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updated, signed curriculum vitae of the proposed director/employee, with the respective dates, positions held, key responsibilities, and achievements thereof, clearly indicated;</w:t>
            </w:r>
          </w:p>
          <w:p w14:paraId="51ABADE4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d)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The latest tax compliance certificate for the proposed directors/employees from their home jurisdiction;</w:t>
            </w:r>
          </w:p>
          <w:p w14:paraId="423AD6B3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e)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duly filled fit and proper form, witnessed by a Commissioner of Oaths or his or her equivalent in the respective country of residence or domicile;</w:t>
            </w:r>
          </w:p>
          <w:p w14:paraId="664B66D1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f)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valid certificate of good conduct from Interpol or similar policing authority of the relevant home jurisdiction in the case of foreign directors, executive director and key personnel;</w:t>
            </w:r>
          </w:p>
          <w:p w14:paraId="75B45F4D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g)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credit reference bureau report;</w:t>
            </w:r>
          </w:p>
          <w:p w14:paraId="23B90516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h)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Certified copies of all academic qualifications of the proposed director or employee at university level and above, where applicable, as well as of professional </w:t>
            </w:r>
            <w:r w:rsidRPr="00946AF1">
              <w:rPr>
                <w:rFonts w:ascii="Book Antiqua" w:eastAsia="Book Antiqua" w:hAnsi="Book Antiqua" w:cs="Book Antiqua"/>
                <w:bCs/>
              </w:rPr>
              <w:lastRenderedPageBreak/>
              <w:t>qualifications or verifiable proof of membership to professional bodies, where applicable;</w:t>
            </w:r>
          </w:p>
          <w:p w14:paraId="0C04D711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proofErr w:type="spellStart"/>
            <w:r w:rsidRPr="00946AF1">
              <w:rPr>
                <w:rFonts w:ascii="Book Antiqua" w:eastAsia="Book Antiqua" w:hAnsi="Book Antiqua" w:cs="Book Antiqua"/>
                <w:bCs/>
              </w:rPr>
              <w:t>i</w:t>
            </w:r>
            <w:proofErr w:type="spellEnd"/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passport or valid national identification document;</w:t>
            </w:r>
          </w:p>
          <w:p w14:paraId="30BB51E3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j)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Individual credit references for the proposed director/employee from his or her bankers during the last five years;</w:t>
            </w:r>
          </w:p>
          <w:p w14:paraId="1D413979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k)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Two-character references from individuals, other than relatives or related persons, who have personally known the proposed director or employee for at least five years</w:t>
            </w:r>
          </w:p>
          <w:p w14:paraId="6A469FC9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l)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Written confirmation by the nominating Licensed or approved on whether or not the proposed director/ employee is a politically exposed person;</w:t>
            </w:r>
          </w:p>
          <w:p w14:paraId="326CD124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m)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Proof that a check has been conducted on the proposed director/employee against the list of sanctioned persons at the Office of Foreign Assets Control of the United Nations, the European Union, or any such listing of sanctioned persons at a national, regional and domestic level; </w:t>
            </w:r>
          </w:p>
          <w:p w14:paraId="13A013DE" w14:textId="77777777" w:rsidR="00516B96" w:rsidRPr="00946AF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n)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proposed job description in the case of a proposed employee; and</w:t>
            </w:r>
          </w:p>
          <w:p w14:paraId="62B9BEB5" w14:textId="7F26F18E" w:rsidR="00516B96" w:rsidRPr="00480C8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o)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Evidence of compliance with Regulatory Notice No. 3 of 2018, where applicable.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D60CC9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7898C454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DBD9C2" w14:textId="21C40EE6" w:rsidR="00516B96" w:rsidRPr="00480C81" w:rsidRDefault="00516B96" w:rsidP="00516B96">
            <w:pPr>
              <w:spacing w:after="103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2 Passport Photos</w:t>
            </w:r>
            <w:r>
              <w:rPr>
                <w:rFonts w:ascii="Book Antiqua" w:eastAsia="Book Antiqua" w:hAnsi="Book Antiqua" w:cs="Book Antiqua"/>
                <w:b/>
              </w:rPr>
              <w:t xml:space="preserve"> and </w:t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Identification documents (National ID / passport) for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3DB6C0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703506E8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8497A7" w14:textId="797E94C6" w:rsidR="00516B96" w:rsidRPr="00480C8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Certificates of good conduct from the police for the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BA900C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1641E7F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3BBD09" w14:textId="3EAE830A" w:rsidR="00516B96" w:rsidRPr="00480C81" w:rsidRDefault="00516B96" w:rsidP="00516B96">
            <w:pPr>
              <w:spacing w:after="99" w:line="283" w:lineRule="auto"/>
              <w:rPr>
                <w:rFonts w:ascii="Book Antiqua" w:eastAsia="Book Antiqua" w:hAnsi="Book Antiqua" w:cs="Book Antiqua"/>
                <w:i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Complete Curriculum Vitae of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  <w:p w14:paraId="0D63AA52" w14:textId="55D00159" w:rsidR="00516B96" w:rsidRPr="00480C8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i/>
              </w:rPr>
              <w:t xml:space="preserve">Showing telephone contacts, physical &amp; e-mail address, and </w:t>
            </w:r>
            <w:r w:rsidRPr="00480C81">
              <w:rPr>
                <w:rFonts w:ascii="Times New Roman" w:eastAsia="Times New Roman" w:hAnsi="Times New Roman" w:cs="Times New Roman"/>
              </w:rPr>
              <w:t>at</w:t>
            </w:r>
            <w:r w:rsidRPr="00480C81">
              <w:rPr>
                <w:rFonts w:ascii="Book Antiqua" w:eastAsia="Book Antiqua" w:hAnsi="Book Antiqua" w:cs="Book Antiqua"/>
                <w:i/>
              </w:rPr>
              <w:t xml:space="preserve"> least three referees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89BDC4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043EE4E2" w14:textId="77777777" w:rsidTr="003D1F95">
        <w:trPr>
          <w:trHeight w:val="23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453F97" w14:textId="7D78594F" w:rsidR="00516B96" w:rsidRPr="005123D1" w:rsidRDefault="00516B96" w:rsidP="00516B96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A board resolution authorizing the applicant to apply for the license category applied for.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5A55F1F" w14:textId="77777777" w:rsidR="00516B96" w:rsidRPr="00480C81" w:rsidRDefault="00516B96" w:rsidP="00516B96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3B647B74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FB13EE" w14:textId="4CA98F9D" w:rsidR="00516B96" w:rsidRPr="005123D1" w:rsidRDefault="00516B96" w:rsidP="00516B96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Organizational structure</w:t>
            </w:r>
            <w:r>
              <w:rPr>
                <w:rFonts w:ascii="Book Antiqua" w:eastAsia="Book Antiqua" w:hAnsi="Book Antiqua" w:cs="Book Antiqua"/>
                <w:b/>
                <w:color w:val="auto"/>
              </w:rPr>
              <w:t xml:space="preserve"> s</w:t>
            </w: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howing designations and names of position occupants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D841E4" w14:textId="2D279C1B" w:rsidR="00516B96" w:rsidRPr="00480C81" w:rsidRDefault="00516B96" w:rsidP="00516B96"/>
        </w:tc>
      </w:tr>
      <w:tr w:rsidR="00516B96" w:rsidRPr="00480C81" w14:paraId="4F5B3487" w14:textId="77777777" w:rsidTr="00456F77">
        <w:trPr>
          <w:trHeight w:val="58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E0F0C0" w14:textId="050007D9" w:rsidR="00516B96" w:rsidRPr="005123D1" w:rsidRDefault="00516B96" w:rsidP="00516B96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Current bank statement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80C6E7" w14:textId="77777777" w:rsidR="00516B96" w:rsidRPr="00480C81" w:rsidRDefault="00516B96" w:rsidP="00516B96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6B96" w:rsidRPr="00480C81" w14:paraId="1BA25ED8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8A1FDB" w14:textId="6D39C0C2" w:rsidR="00516B96" w:rsidRPr="005123D1" w:rsidRDefault="00516B96" w:rsidP="00516B96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 xml:space="preserve">Evidence of a TIN Number 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F4C123" w14:textId="77777777" w:rsidR="00516B96" w:rsidRPr="00480C81" w:rsidRDefault="00516B96" w:rsidP="00516B96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69F401E" w14:textId="77777777" w:rsidR="00480C81" w:rsidRDefault="006940D0">
      <w:pPr>
        <w:spacing w:after="63" w:line="331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2017">
        <w:rPr>
          <w:rFonts w:ascii="Book Antiqua" w:eastAsia="Book Antiqua" w:hAnsi="Book Antiqua" w:cs="Book Antiqua"/>
          <w:sz w:val="24"/>
          <w:szCs w:val="24"/>
        </w:rPr>
        <w:lastRenderedPageBreak/>
        <w:t>Diagrams illustrating corporate structures, group relationships, governance</w:t>
      </w:r>
      <w:r w:rsidR="00480C81">
        <w:rPr>
          <w:rFonts w:ascii="Book Antiqua" w:eastAsia="Book Antiqua" w:hAnsi="Book Antiqua" w:cs="Book Antiqua"/>
          <w:sz w:val="24"/>
          <w:szCs w:val="24"/>
        </w:rPr>
        <w:t xml:space="preserve"> a</w:t>
      </w:r>
      <w:r w:rsidRPr="00A92017">
        <w:rPr>
          <w:rFonts w:ascii="Book Antiqua" w:eastAsia="Book Antiqua" w:hAnsi="Book Antiqua" w:cs="Book Antiqua"/>
          <w:sz w:val="24"/>
          <w:szCs w:val="24"/>
        </w:rPr>
        <w:t>rrangements, organizational design, clear reporting lines, business process flows and systems environments may be included.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C829C9" w14:textId="3ABD98E4" w:rsidR="008A7B02" w:rsidRPr="00A92017" w:rsidRDefault="006940D0">
      <w:pPr>
        <w:spacing w:after="63" w:line="331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sz w:val="24"/>
          <w:szCs w:val="24"/>
        </w:rPr>
        <w:t xml:space="preserve"> </w:t>
      </w:r>
    </w:p>
    <w:p w14:paraId="2A1EEB1C" w14:textId="5681BA0E" w:rsidR="008A7B02" w:rsidRPr="00A92017" w:rsidRDefault="006940D0" w:rsidP="00456F77">
      <w:pPr>
        <w:spacing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SUMMARY OF DOCUMENTS SUBMITTED: </w:t>
      </w:r>
    </w:p>
    <w:p w14:paraId="7F2E6863" w14:textId="77777777" w:rsidR="008A7B02" w:rsidRPr="00A92017" w:rsidRDefault="006940D0">
      <w:pPr>
        <w:spacing w:after="37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67884A" w14:textId="251F667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Completed by</w:t>
      </w:r>
      <w:proofErr w:type="gramStart"/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……………………………. </w:t>
      </w:r>
    </w:p>
    <w:p w14:paraId="79BC936E" w14:textId="03CC6FBA" w:rsidR="008A7B02" w:rsidRPr="00A92017" w:rsidRDefault="006940D0" w:rsidP="00480C81">
      <w:pPr>
        <w:spacing w:after="26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270D91F" w14:textId="5A129D3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……………………………………. </w:t>
      </w:r>
    </w:p>
    <w:p w14:paraId="555A3925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17B4AE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AA5D5E" w14:textId="014F1650" w:rsidR="008A7B02" w:rsidRPr="00A92017" w:rsidRDefault="006940D0" w:rsidP="00480C81">
      <w:pPr>
        <w:spacing w:after="72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On behalf of the applicant;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F3F3ED2" w14:textId="4C1725C3" w:rsidR="008A7B02" w:rsidRPr="00A92017" w:rsidRDefault="006940D0">
      <w:pPr>
        <w:spacing w:after="27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4859CCAA" w14:textId="55FB4F55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Submitted by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="00480C81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 </w:t>
      </w:r>
    </w:p>
    <w:p w14:paraId="76795282" w14:textId="303FD4EB" w:rsidR="008A7B02" w:rsidRPr="00A92017" w:rsidRDefault="006940D0" w:rsidP="00480C81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275F4D39" w14:textId="40ABB7DB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0E225143" w14:textId="77777777" w:rsidR="008A7B02" w:rsidRPr="00A92017" w:rsidRDefault="006940D0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5942ABD" w14:textId="2FE3B3A6" w:rsidR="008A7B02" w:rsidRDefault="006940D0">
      <w:pPr>
        <w:spacing w:after="58" w:line="240" w:lineRule="auto"/>
        <w:ind w:left="-5" w:right="-15" w:hanging="10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Note: This Checklist should be filed on the License application file. </w:t>
      </w:r>
    </w:p>
    <w:p w14:paraId="4D6FBF45" w14:textId="77777777" w:rsidR="00A92017" w:rsidRPr="00A92017" w:rsidRDefault="00A92017">
      <w:pPr>
        <w:spacing w:after="58" w:line="240" w:lineRule="auto"/>
        <w:ind w:left="-5" w:right="-15" w:hanging="10"/>
        <w:rPr>
          <w:sz w:val="24"/>
          <w:szCs w:val="24"/>
        </w:rPr>
      </w:pPr>
    </w:p>
    <w:sectPr w:rsidR="00A92017" w:rsidRPr="00A92017">
      <w:headerReference w:type="even" r:id="rId8"/>
      <w:headerReference w:type="default" r:id="rId9"/>
      <w:headerReference w:type="first" r:id="rId10"/>
      <w:pgSz w:w="12240" w:h="15840"/>
      <w:pgMar w:top="7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C2366" w14:textId="77777777" w:rsidR="004A7604" w:rsidRDefault="004A7604">
      <w:pPr>
        <w:spacing w:line="240" w:lineRule="auto"/>
      </w:pPr>
      <w:r>
        <w:separator/>
      </w:r>
    </w:p>
  </w:endnote>
  <w:endnote w:type="continuationSeparator" w:id="0">
    <w:p w14:paraId="1EA0214E" w14:textId="77777777" w:rsidR="004A7604" w:rsidRDefault="004A76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CA385" w14:textId="77777777" w:rsidR="004A7604" w:rsidRDefault="004A7604">
      <w:pPr>
        <w:spacing w:line="240" w:lineRule="auto"/>
      </w:pPr>
      <w:r>
        <w:separator/>
      </w:r>
    </w:p>
  </w:footnote>
  <w:footnote w:type="continuationSeparator" w:id="0">
    <w:p w14:paraId="1ADD0E9F" w14:textId="77777777" w:rsidR="004A7604" w:rsidRDefault="004A76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A9C88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2478F8E" wp14:editId="5E5AF52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8" name="Group 25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4" name="Shape 2764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1EAA27" id="Group 2518" o:spid="_x0000_s1026" style="position:absolute;margin-left:0;margin-top:0;width:612pt;height:11in;z-index:-251658240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vXcQIAAFAGAAAOAAAAZHJzL2Uyb0RvYy54bWykVUtu2zAQ3RfoHQjta8lCEgeC5Syaxpui&#10;DZr0ADRFSgL4A0lb9u07HEuM6qANkGghDck3vzfD0fruqCQ5cOd7o+tsuSgywjUzTa/bOvv9/PDl&#10;NiM+UN1QaTSvsxP32d3m86f1YCtems7IhjsCRrSvBltnXQi2ynPPOq6oXxjLNRwK4xQNsHRt3jg6&#10;gHUl87IobvLBuMY6w7j3sHt/Psw2aF8IzsJPITwPRNYZxBbw7fC9i+98s6ZV66jtejaGQd8RhaK9&#10;BqfJ1D0NlOxd/8qU6pkz3oiwYEblRoieccwBslkWF9lsndlbzKWthtYmmoDaC57ebZb9ODw60jd1&#10;Vl4voVaaKqgSOia4AwQNtq0At3X2yT66caM9r2LOR+FU/EI25IjUnhK1/BgIg83ValVeFVABBmfL&#10;ori+jStkn3VQoleKrPv2lmo+uc5jhCmgwUIr+Re2/MfYeuqo5VgEH1mY2FrdXE1sIYKUcQfJQVyi&#10;ylceWPswTylZWrG9D1tukHN6+O4D0tg2k0S7SWJHPYkOrsJ/L4GlIerFQKNIhlnRulnNIkCZA382&#10;CA0XlYM4X06lnqNSD0ztAdgJMX0t2psj583yTwVorIu+egOKvZcwIMScN+tRQB5AnjMtdaQkdjCF&#10;OSUkDXjhVR9ggMleAUXlqjg3NRoGa7EVz9VHKZwkj6RJ/YsLuHR4WeKGd+3uq3TkQOOYwie2EpoB&#10;aISIXsqktUTXf2k94DNqjeCox3EIJs3irMlGh+dJCPME8prmIXhNSujZ6JD0NUxxdDJLKIo705xw&#10;NmDOcP0wexxbmMc4YuNcnK8R9fIj2PwBAAD//wMAUEsDBBQABgAIAAAAIQD4kEVX3AAAAAcBAAAP&#10;AAAAZHJzL2Rvd25yZXYueG1sTI9BS8NAEIXvgv9hGcGb3SRaKTGbUop6KoKtIN6myTQJzc6G7DZJ&#10;/71TL/YyvMcb3nyTLSfbqoF63zg2EM8iUMSFKxuuDHzt3h4WoHxALrF1TAbO5GGZ395kmJZu5E8a&#10;tqFSUsI+RQN1CF2qtS9qsuhnriOW7OB6i0FsX+myx1HKbauTKHrWFhuWCzV2tK6pOG5P1sD7iOPq&#10;MX4dNsfD+vyzm398b2Iy5v5uWr2ACjSF/2W44As65MK0dycuvWoNyCPhb16yJHkSvxc1X4jSeaav&#10;+fNfAAAA//8DAFBLAQItABQABgAIAAAAIQC2gziS/gAAAOEBAAATAAAAAAAAAAAAAAAAAAAAAABb&#10;Q29udGVudF9UeXBlc10ueG1sUEsBAi0AFAAGAAgAAAAhADj9If/WAAAAlAEAAAsAAAAAAAAAAAAA&#10;AAAALwEAAF9yZWxzLy5yZWxzUEsBAi0AFAAGAAgAAAAhAAPCG9dxAgAAUAYAAA4AAAAAAAAAAAAA&#10;AAAALgIAAGRycy9lMm9Eb2MueG1sUEsBAi0AFAAGAAgAAAAhAPiQRVfcAAAABwEAAA8AAAAAAAAA&#10;AAAAAAAAywQAAGRycy9kb3ducmV2LnhtbFBLBQYAAAAABAAEAPMAAADUBQAAAAA=&#10;">
              <v:shape id="Shape 2764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8bncUA&#10;AADdAAAADwAAAGRycy9kb3ducmV2LnhtbESPQWvCQBSE7wX/w/IEb3WjiE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xud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769BD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27CC132" wp14:editId="670C930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5" name="Group 2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3" name="Shape 2763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F1B5287" id="Group 2515" o:spid="_x0000_s1026" style="position:absolute;margin-left:0;margin-top:0;width:612pt;height:11in;z-index:-251657216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ZFcgIAAFAGAAAOAAAAZHJzL2Uyb0RvYy54bWykVclu2zAQvRfoPxC615LVOg4Eyzk0jS9F&#10;GzTpB9AUKQngBpK27L/vcLRYddAGSHSQhuSb7c1wtLk7KUmO3PnW6DJZLrKEcM1M1eq6TH4/P3y6&#10;TYgPVFdUGs3L5Mx9crf9+GHT2YLnpjGy4o6AEe2LzpZJE4It0tSzhivqF8ZyDYfCOEUDLF2dVo52&#10;YF3JNM+ym7QzrrLOMO497N73h8kW7QvBWfgphOeByDKB2AK+Hb738Z1uN7SoHbVNy4Yw6BuiULTV&#10;4HQydU8DJQfXvjClWuaMNyIsmFGpEaJlHHOAbJbZVTY7Zw4Wc6mLrrYTTUDtFU9vNst+HB8daasy&#10;yVfLVUI0VVAldExwBwjqbF0Abufsk310w0bdr2LOJ+FU/EI25ITUnidq+SkQBpvr9Tr/kkEFGJwt&#10;s2x1G1fIPmugRC8UWfPtNdV0dJ3GCKeAOgut5C9s+fex9dRQy7EIPrIwsrW++TyyhQiSxx0kB3ET&#10;Vb7wwNq7eZqSpQU7+LDjBjmnx+8+II11NUq0GSV20qPo4Cr89xJYGqJeDDSKpJsVrZnVLAKUOfJn&#10;g9BwVTmI83Iq9Rw19cDYHoAdEePXor05ct4s/1SAxrrqq1eg2HsTBoSY83YzCMgDyHOmpY6UxA6m&#10;MKeEpAEvvGoDDDDZKqAoX2d9U6NhsBZbsa8+SuEseSRN6l9cwKXDyxI3vKv3X6UjRxrHFD6xldAM&#10;QCNEtFJOWkt0/ZfWAz6D1gCOehyH4KSZ9ZpscNhPQpgnkNc4D8HrpISejQ6TvoYpjk5mCUVxb6oz&#10;zgbMGa4fZo9jC/MYRmyci/M1oi4/gu0fAAAA//8DAFBLAwQUAAYACAAAACEA+JBFV9wAAAAHAQAA&#10;DwAAAGRycy9kb3ducmV2LnhtbEyPQUvDQBCF74L/YRnBm90kWikxm1KKeiqCrSDepsk0Cc3Ohuw2&#10;Sf+9Uy/2MrzHG958ky0n26qBet84NhDPIlDEhSsbrgx87d4eFqB8QC6xdUwGzuRhmd/eZJiWbuRP&#10;GrahUlLCPkUDdQhdqrUvarLoZ64jluzgeotBbF/pssdRym2rkyh61hYblgs1drSuqThuT9bA+4jj&#10;6jF+HTbHw/r8s5t/fG9iMub+blq9gAo0hf9luOALOuTCtHcnLr1qDcgj4W9esiR5Er8XNV+I0nmm&#10;r/nzXwAAAP//AwBQSwECLQAUAAYACAAAACEAtoM4kv4AAADhAQAAEwAAAAAAAAAAAAAAAAAAAAAA&#10;W0NvbnRlbnRfVHlwZXNdLnhtbFBLAQItABQABgAIAAAAIQA4/SH/1gAAAJQBAAALAAAAAAAAAAAA&#10;AAAAAC8BAABfcmVscy8ucmVsc1BLAQItABQABgAIAAAAIQAxkDZFcgIAAFAGAAAOAAAAAAAAAAAA&#10;AAAAAC4CAABkcnMvZTJvRG9jLnhtbFBLAQItABQABgAIAAAAIQD4kEVX3AAAAAcBAAAPAAAAAAAA&#10;AAAAAAAAAMwEAABkcnMvZG93bnJldi54bWxQSwUGAAAAAAQABADzAAAA1QUAAAAA&#10;">
              <v:shape id="Shape 2763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D6cUA&#10;AADdAAAADwAAAGRycy9kb3ducmV2LnhtbESPQWvCQBSE7wX/w/IEb3Wjgk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oPp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9FDF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872252C" wp14:editId="7E0905D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2" name="Group 25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2" name="Shape 2762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2A107C" id="Group 2512" o:spid="_x0000_s1026" style="position:absolute;margin-left:0;margin-top:0;width:612pt;height:11in;z-index:-251656192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7excAIAAFAGAAAOAAAAZHJzL2Uyb0RvYy54bWykVUtu2zAQ3RfoHQjtG8lCEweC7Syaxpui&#10;DZr0ADRFSgL4A0lb9u07HEm04qANkGghDck3vzfD0eruqCQ5cOc7o9fZ4qrICNfM1J1u1tmf54cv&#10;txnxgeqaSqP5Ojtxn91tPn9a9bbipWmNrLkjYET7qrfrrA3BVnnuWcsV9VfGcg2HwjhFAyxdk9eO&#10;9mBdybwsipu8N662zjDuPezeD4fZBu0LwVn4JYTngch1BrEFfDt87+I736xo1Thq246NYdB3RKFo&#10;p8FpMnVPAyV7170ypTrmjDciXDGjciNExzjmANksiotsts7sLebSVH1jE01A7QVP7zbLfh4eHenq&#10;dVZeL8qMaKqgSuiY4A4Q1NumAtzW2Sf76MaNZljFnI/CqfiFbMgRqT0lavkxEAaby+Wy/FpABRic&#10;LYri+jaukH3WQoleKbL2+1uq+eQ6jxGmgHoLreTPbPmPsfXUUsuxCD6yMLG1vElsIYKUcQfJQVyi&#10;ylceWPswTylZWrG9D1tukHN6+OED0tjUk0TbSWJHPYkOrsJ/L4GlIerFQKNI+lnR2lnNIkCZA382&#10;CA0XlYM4z6dSz1GpB6b2AOyEmL4W7c2R82b5pwI01kVfvQHF3ksYEGLOm9UoIA8gz5mWOlISO5jC&#10;nBKSBrzwqgswwGSngKJyWQxNjYbBWmzFofoohZPkkTSpf3MBlw4vS9zwrtl9k44caBxT+MRWQjMA&#10;jRDRSZm0Fuj6hdYDPqPWCI56HIdg0iwGTTY6HCYhzBPIa5qH4DUpoWejQ9LXMMXRySyhKO5MfcLZ&#10;gDnD9cPscWxhHuOIjXNxvkbU+Uew+QsAAP//AwBQSwMEFAAGAAgAAAAhAPiQRVfcAAAABwEAAA8A&#10;AABkcnMvZG93bnJldi54bWxMj0FLw0AQhe+C/2EZwZvdJFopMZtSinoqgq0g3qbJNAnNzobsNkn/&#10;vVMv9jK8xxvefJMtJ9uqgXrfODYQzyJQxIUrG64MfO3eHhagfEAusXVMBs7kYZnf3mSYlm7kTxq2&#10;oVJSwj5FA3UIXaq1L2qy6GeuI5bs4HqLQWxf6bLHUcptq5MoetYWG5YLNXa0rqk4bk/WwPuI4+ox&#10;fh02x8P6/LObf3xvYjLm/m5avYAKNIX/ZbjgCzrkwrR3Jy69ag3II+FvXrIkeRK/FzVfiNJ5pq/5&#10;818AAAD//wMAUEsBAi0AFAAGAAgAAAAhALaDOJL+AAAA4QEAABMAAAAAAAAAAAAAAAAAAAAAAFtD&#10;b250ZW50X1R5cGVzXS54bWxQSwECLQAUAAYACAAAACEAOP0h/9YAAACUAQAACwAAAAAAAAAAAAAA&#10;AAAvAQAAX3JlbHMvLnJlbHNQSwECLQAUAAYACAAAACEAbUO3sXACAABQBgAADgAAAAAAAAAAAAAA&#10;AAAuAgAAZHJzL2Uyb0RvYy54bWxQSwECLQAUAAYACAAAACEA+JBFV9wAAAAHAQAADwAAAAAAAAAA&#10;AAAAAADKBAAAZHJzL2Rvd25yZXYueG1sUEsFBgAAAAAEAAQA8wAAANMFAAAAAA==&#10;">
              <v:shape id="Shape 2762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mcsUA&#10;AADdAAAADwAAAGRycy9kb3ducmV2LnhtbESPQWvCQBSE70L/w/IK3nTTHFRSV2kLorlplEJvj+xr&#10;Epp9G3a3MfrrXUHwOMzMN8xyPZhW9OR8Y1nB2zQBQVxa3XCl4HTcTBYgfEDW2FomBRfysF69jJaY&#10;aXvmA/VFqESEsM9QQR1Cl0npy5oM+qntiKP3a53BEKWrpHZ4jnDTyjRJZtJgw3Ghxo6+air/in+j&#10;4OeQ7+1nQ3MXdqf+WmzzDX/nSo1fh493EIGG8Aw/2jutIJ3PU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+iZy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C0643"/>
    <w:multiLevelType w:val="hybridMultilevel"/>
    <w:tmpl w:val="01E63D9C"/>
    <w:lvl w:ilvl="0" w:tplc="D49610E6">
      <w:start w:val="1"/>
      <w:numFmt w:val="lowerRoman"/>
      <w:lvlText w:val="(%1)"/>
      <w:lvlJc w:val="left"/>
      <w:pPr>
        <w:ind w:left="1430" w:hanging="720"/>
      </w:pPr>
      <w:rPr>
        <w:rFonts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6533"/>
    <w:multiLevelType w:val="hybridMultilevel"/>
    <w:tmpl w:val="54A0EB1E"/>
    <w:lvl w:ilvl="0" w:tplc="5AFE48C0">
      <w:start w:val="1"/>
      <w:numFmt w:val="lowerRoman"/>
      <w:lvlText w:val="(%1)"/>
      <w:lvlJc w:val="left"/>
      <w:pPr>
        <w:ind w:left="974" w:hanging="720"/>
      </w:pPr>
      <w:rPr>
        <w:rFonts w:ascii="Times New Roman" w:hAnsi="Times New Roman" w:cs="Times New Roman" w:hint="default"/>
        <w:b w:val="0"/>
        <w:bCs/>
        <w:i/>
        <w:iCs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334" w:hanging="360"/>
      </w:pPr>
    </w:lvl>
    <w:lvl w:ilvl="2" w:tplc="2000001B" w:tentative="1">
      <w:start w:val="1"/>
      <w:numFmt w:val="lowerRoman"/>
      <w:lvlText w:val="%3."/>
      <w:lvlJc w:val="right"/>
      <w:pPr>
        <w:ind w:left="2054" w:hanging="180"/>
      </w:pPr>
    </w:lvl>
    <w:lvl w:ilvl="3" w:tplc="2000000F" w:tentative="1">
      <w:start w:val="1"/>
      <w:numFmt w:val="decimal"/>
      <w:lvlText w:val="%4."/>
      <w:lvlJc w:val="left"/>
      <w:pPr>
        <w:ind w:left="2774" w:hanging="360"/>
      </w:pPr>
    </w:lvl>
    <w:lvl w:ilvl="4" w:tplc="20000019" w:tentative="1">
      <w:start w:val="1"/>
      <w:numFmt w:val="lowerLetter"/>
      <w:lvlText w:val="%5."/>
      <w:lvlJc w:val="left"/>
      <w:pPr>
        <w:ind w:left="3494" w:hanging="360"/>
      </w:pPr>
    </w:lvl>
    <w:lvl w:ilvl="5" w:tplc="2000001B" w:tentative="1">
      <w:start w:val="1"/>
      <w:numFmt w:val="lowerRoman"/>
      <w:lvlText w:val="%6."/>
      <w:lvlJc w:val="right"/>
      <w:pPr>
        <w:ind w:left="4214" w:hanging="180"/>
      </w:pPr>
    </w:lvl>
    <w:lvl w:ilvl="6" w:tplc="2000000F" w:tentative="1">
      <w:start w:val="1"/>
      <w:numFmt w:val="decimal"/>
      <w:lvlText w:val="%7."/>
      <w:lvlJc w:val="left"/>
      <w:pPr>
        <w:ind w:left="4934" w:hanging="360"/>
      </w:pPr>
    </w:lvl>
    <w:lvl w:ilvl="7" w:tplc="20000019" w:tentative="1">
      <w:start w:val="1"/>
      <w:numFmt w:val="lowerLetter"/>
      <w:lvlText w:val="%8."/>
      <w:lvlJc w:val="left"/>
      <w:pPr>
        <w:ind w:left="5654" w:hanging="360"/>
      </w:pPr>
    </w:lvl>
    <w:lvl w:ilvl="8" w:tplc="2000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6FE03E57"/>
    <w:multiLevelType w:val="hybridMultilevel"/>
    <w:tmpl w:val="94389D26"/>
    <w:lvl w:ilvl="0" w:tplc="630E85F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1C27D2">
      <w:start w:val="1"/>
      <w:numFmt w:val="bullet"/>
      <w:lvlText w:val="-"/>
      <w:lvlJc w:val="left"/>
      <w:pPr>
        <w:ind w:left="153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E6A0A">
      <w:start w:val="1"/>
      <w:numFmt w:val="bullet"/>
      <w:lvlText w:val="▪"/>
      <w:lvlJc w:val="left"/>
      <w:pPr>
        <w:ind w:left="23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C49C0">
      <w:start w:val="1"/>
      <w:numFmt w:val="bullet"/>
      <w:lvlText w:val="•"/>
      <w:lvlJc w:val="left"/>
      <w:pPr>
        <w:ind w:left="30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1655CA">
      <w:start w:val="1"/>
      <w:numFmt w:val="bullet"/>
      <w:lvlText w:val="o"/>
      <w:lvlJc w:val="left"/>
      <w:pPr>
        <w:ind w:left="379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78FD22">
      <w:start w:val="1"/>
      <w:numFmt w:val="bullet"/>
      <w:lvlText w:val="▪"/>
      <w:lvlJc w:val="left"/>
      <w:pPr>
        <w:ind w:left="451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EA8FC8">
      <w:start w:val="1"/>
      <w:numFmt w:val="bullet"/>
      <w:lvlText w:val="•"/>
      <w:lvlJc w:val="left"/>
      <w:pPr>
        <w:ind w:left="523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49DA4">
      <w:start w:val="1"/>
      <w:numFmt w:val="bullet"/>
      <w:lvlText w:val="o"/>
      <w:lvlJc w:val="left"/>
      <w:pPr>
        <w:ind w:left="59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C2FF44">
      <w:start w:val="1"/>
      <w:numFmt w:val="bullet"/>
      <w:lvlText w:val="▪"/>
      <w:lvlJc w:val="left"/>
      <w:pPr>
        <w:ind w:left="66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5E0514"/>
    <w:multiLevelType w:val="hybridMultilevel"/>
    <w:tmpl w:val="18CCB962"/>
    <w:lvl w:ilvl="0" w:tplc="83FCB9B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7A4E94">
      <w:start w:val="1"/>
      <w:numFmt w:val="bullet"/>
      <w:lvlText w:val="o"/>
      <w:lvlJc w:val="left"/>
      <w:pPr>
        <w:ind w:left="12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DEABCA">
      <w:start w:val="1"/>
      <w:numFmt w:val="bullet"/>
      <w:lvlText w:val="▪"/>
      <w:lvlJc w:val="left"/>
      <w:pPr>
        <w:ind w:left="19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A4510">
      <w:start w:val="1"/>
      <w:numFmt w:val="bullet"/>
      <w:lvlText w:val="•"/>
      <w:lvlJc w:val="left"/>
      <w:pPr>
        <w:ind w:left="27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9C00A8">
      <w:start w:val="1"/>
      <w:numFmt w:val="bullet"/>
      <w:lvlText w:val="o"/>
      <w:lvlJc w:val="left"/>
      <w:pPr>
        <w:ind w:left="34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1CE18C">
      <w:start w:val="1"/>
      <w:numFmt w:val="bullet"/>
      <w:lvlText w:val="▪"/>
      <w:lvlJc w:val="left"/>
      <w:pPr>
        <w:ind w:left="4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BA1CFE">
      <w:start w:val="1"/>
      <w:numFmt w:val="bullet"/>
      <w:lvlText w:val="•"/>
      <w:lvlJc w:val="left"/>
      <w:pPr>
        <w:ind w:left="4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8980A">
      <w:start w:val="1"/>
      <w:numFmt w:val="bullet"/>
      <w:lvlText w:val="o"/>
      <w:lvlJc w:val="left"/>
      <w:pPr>
        <w:ind w:left="55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2CF8BC">
      <w:start w:val="1"/>
      <w:numFmt w:val="bullet"/>
      <w:lvlText w:val="▪"/>
      <w:lvlJc w:val="left"/>
      <w:pPr>
        <w:ind w:left="6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02"/>
    <w:rsid w:val="000D0910"/>
    <w:rsid w:val="001A5D03"/>
    <w:rsid w:val="001C41ED"/>
    <w:rsid w:val="00282B47"/>
    <w:rsid w:val="002B0088"/>
    <w:rsid w:val="00342C88"/>
    <w:rsid w:val="00456F77"/>
    <w:rsid w:val="004576F2"/>
    <w:rsid w:val="00480C81"/>
    <w:rsid w:val="004A7604"/>
    <w:rsid w:val="005123D1"/>
    <w:rsid w:val="00516B96"/>
    <w:rsid w:val="00636ED3"/>
    <w:rsid w:val="006940D0"/>
    <w:rsid w:val="00706B4F"/>
    <w:rsid w:val="00713252"/>
    <w:rsid w:val="008A7B02"/>
    <w:rsid w:val="008E6E89"/>
    <w:rsid w:val="00902C9E"/>
    <w:rsid w:val="009B7910"/>
    <w:rsid w:val="00A14FAB"/>
    <w:rsid w:val="00A50022"/>
    <w:rsid w:val="00A92017"/>
    <w:rsid w:val="00AE2D34"/>
    <w:rsid w:val="00DA1E12"/>
    <w:rsid w:val="00F17D33"/>
    <w:rsid w:val="00F6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103EF"/>
  <w15:docId w15:val="{56ED6AB6-0C57-4FB7-8662-E0A1A443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7D3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D09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9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910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910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Kizito</dc:creator>
  <cp:keywords/>
  <cp:lastModifiedBy>Maureen Agojo</cp:lastModifiedBy>
  <cp:revision>2</cp:revision>
  <cp:lastPrinted>2025-09-05T13:32:00Z</cp:lastPrinted>
  <dcterms:created xsi:type="dcterms:W3CDTF">2026-03-10T09:18:00Z</dcterms:created>
  <dcterms:modified xsi:type="dcterms:W3CDTF">2026-03-10T09:18:00Z</dcterms:modified>
</cp:coreProperties>
</file>